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58"/>
              <w:gridCol w:w="2971"/>
            </w:tblGrid>
            <w:tr w:rsidR="00CC44DC" w:rsidTr="000B6F37">
              <w:tc>
                <w:tcPr>
                  <w:tcW w:w="6658" w:type="dxa"/>
                </w:tcPr>
                <w:p w:rsidR="00CC44DC" w:rsidRDefault="00CC44DC" w:rsidP="008B49C5">
                  <w:pPr>
                    <w:spacing w:line="120" w:lineRule="atLeast"/>
                    <w:ind w:firstLine="0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440298" w:rsidRDefault="00CC44DC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Проект</w:t>
                  </w:r>
                </w:p>
                <w:p w:rsidR="000715F9" w:rsidRDefault="000715F9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sdt>
                  <w:sdtP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alias w:val="подготовлен ДФ"/>
                    <w:tag w:val="подготовлен ДФ"/>
                    <w:id w:val="140780877"/>
                    <w:lock w:val="sdtContentLocked"/>
                    <w:placeholder>
                      <w:docPart w:val="DefaultPlaceholder_1081868574"/>
                    </w:placeholder>
                    <w15:appearance w15:val="hidden"/>
                  </w:sdtPr>
                  <w:sdtEndPr/>
                  <w:sdtContent>
                    <w:p w:rsidR="00CC44DC" w:rsidRDefault="00171088" w:rsidP="00CC44DC">
                      <w:pPr>
                        <w:spacing w:line="120" w:lineRule="atLeast"/>
                        <w:ind w:firstLine="0"/>
                        <w:jc w:val="left"/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CC44DC"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одготовлен</w:t>
                      </w: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 xml:space="preserve"> департаментом финансов</w:t>
                      </w:r>
                    </w:p>
                  </w:sdtContent>
                </w:sdt>
              </w:tc>
            </w:tr>
          </w:tbl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sdt>
            <w:sdtPr>
              <w:rPr>
                <w:rFonts w:eastAsia="Times New Roman"/>
                <w:sz w:val="26"/>
                <w:szCs w:val="26"/>
                <w:lang w:eastAsia="ru-RU"/>
              </w:rPr>
              <w:alias w:val="шапка"/>
              <w:tag w:val="шапка"/>
              <w:id w:val="858940999"/>
              <w:lock w:val="sdtContentLocked"/>
              <w:placeholder>
                <w:docPart w:val="DefaultPlaceholder_1081868574"/>
              </w:placeholder>
              <w15:appearance w15:val="hidden"/>
            </w:sdtPr>
            <w:sdtEndPr>
              <w:rPr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3C14EA" w:rsidRPr="003C14EA" w:rsidRDefault="003C14EA" w:rsidP="008B49C5">
                <w:pPr>
                  <w:ind w:firstLine="0"/>
                  <w:jc w:val="center"/>
                  <w:rPr>
                    <w:rFonts w:eastAsia="Times New Roman"/>
                    <w:sz w:val="24"/>
                    <w:lang w:eastAsia="ru-RU"/>
                  </w:rPr>
                </w:pPr>
                <w:r w:rsidRPr="003C14EA">
                  <w:rPr>
                    <w:rFonts w:eastAsia="Times New Roman"/>
                    <w:sz w:val="24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7A32AC" w:rsidRDefault="008B49C5" w:rsidP="007A32AC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-1341008853"/>
        <w:lock w:val="sdtContentLocked"/>
        <w:placeholder>
          <w:docPart w:val="DefaultPlaceholder_1081868574"/>
        </w:placeholder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7A32AC" w:rsidRDefault="00F27D62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878FE" w:rsidRPr="0043024E" w:rsidTr="00CD0210">
        <w:trPr>
          <w:trHeight w:val="248"/>
        </w:trPr>
        <w:tc>
          <w:tcPr>
            <w:tcW w:w="5103" w:type="dxa"/>
            <w:shd w:val="clear" w:color="auto" w:fill="auto"/>
          </w:tcPr>
          <w:p w:rsidR="007D72B6" w:rsidRDefault="003253D6" w:rsidP="005458D1">
            <w:pPr>
              <w:ind w:left="-100" w:firstLine="0"/>
              <w:jc w:val="left"/>
              <w:rPr>
                <w:rFonts w:eastAsia="Times New Roman"/>
                <w:szCs w:val="20"/>
                <w:lang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О внесении изменений в приказ департамента финансов</w:t>
            </w:r>
          </w:p>
          <w:p w:rsidR="007D72B6" w:rsidRDefault="003253D6" w:rsidP="005458D1">
            <w:pPr>
              <w:ind w:left="-100" w:firstLine="0"/>
              <w:jc w:val="left"/>
              <w:rPr>
                <w:rFonts w:eastAsia="Times New Roman"/>
                <w:szCs w:val="20"/>
                <w:lang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Администрации города от 13.03.2014</w:t>
            </w:r>
          </w:p>
          <w:p w:rsidR="007D72B6" w:rsidRDefault="003253D6" w:rsidP="005458D1">
            <w:pPr>
              <w:ind w:left="-100" w:firstLine="0"/>
              <w:jc w:val="left"/>
              <w:rPr>
                <w:rFonts w:eastAsia="Times New Roman"/>
                <w:szCs w:val="20"/>
                <w:lang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№ 22 «</w:t>
            </w:r>
            <w:r w:rsidRPr="00D13825">
              <w:rPr>
                <w:rFonts w:eastAsia="Times New Roman"/>
                <w:szCs w:val="20"/>
                <w:lang w:val="x-none" w:eastAsia="x-none"/>
              </w:rPr>
              <w:t>О</w:t>
            </w:r>
            <w:r w:rsidR="00936CC4">
              <w:rPr>
                <w:rFonts w:eastAsia="Times New Roman"/>
                <w:szCs w:val="20"/>
                <w:lang w:eastAsia="x-none"/>
              </w:rPr>
              <w:t>б утверждении п</w:t>
            </w:r>
            <w:r>
              <w:rPr>
                <w:rFonts w:eastAsia="Times New Roman"/>
                <w:szCs w:val="20"/>
                <w:lang w:eastAsia="x-none"/>
              </w:rPr>
              <w:t xml:space="preserve">орядка санкционирования расходов муниципальных автономных учреждений, лицевые счета которым открыты в департаменте финансов и муниципальных бюджетных учреждений, источником </w:t>
            </w:r>
          </w:p>
          <w:p w:rsidR="007D72B6" w:rsidRDefault="003253D6" w:rsidP="005458D1">
            <w:pPr>
              <w:ind w:left="-100" w:firstLine="0"/>
              <w:jc w:val="left"/>
              <w:rPr>
                <w:rFonts w:eastAsia="Times New Roman"/>
                <w:szCs w:val="20"/>
                <w:lang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 xml:space="preserve">финансового обеспечения которых являются субсидии, полученные в соответствии с абзацем вторым </w:t>
            </w:r>
          </w:p>
          <w:p w:rsidR="006878FE" w:rsidRPr="0040383E" w:rsidRDefault="003253D6" w:rsidP="005458D1">
            <w:pPr>
              <w:ind w:left="-100"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пункта 1 статьи 78.1 и статьей 78.2 Бюджетного кодекса Российской Федерации»</w:t>
            </w:r>
          </w:p>
        </w:tc>
        <w:bookmarkStart w:id="0" w:name="_GoBack"/>
        <w:bookmarkEnd w:id="0"/>
      </w:tr>
    </w:tbl>
    <w:p w:rsidR="006878FE" w:rsidRPr="008B49C5" w:rsidRDefault="006878FE" w:rsidP="006878FE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3253D6" w:rsidRDefault="003253D6" w:rsidP="006878FE">
      <w:pPr>
        <w:rPr>
          <w:rFonts w:eastAsia="Times New Roman"/>
          <w:szCs w:val="20"/>
          <w:lang w:eastAsia="x-none"/>
        </w:rPr>
      </w:pPr>
      <w:r w:rsidRPr="003533AC">
        <w:rPr>
          <w:rFonts w:eastAsia="Times New Roman"/>
          <w:lang w:eastAsia="ru-RU"/>
        </w:rPr>
        <w:t xml:space="preserve">В целях </w:t>
      </w:r>
      <w:r>
        <w:rPr>
          <w:rFonts w:eastAsia="Times New Roman"/>
          <w:lang w:eastAsia="ru-RU"/>
        </w:rPr>
        <w:t xml:space="preserve">уточнения </w:t>
      </w:r>
      <w:r w:rsidR="00936CC4">
        <w:rPr>
          <w:rFonts w:eastAsia="Times New Roman"/>
          <w:szCs w:val="20"/>
          <w:lang w:eastAsia="x-none"/>
        </w:rPr>
        <w:t>п</w:t>
      </w:r>
      <w:r>
        <w:rPr>
          <w:rFonts w:eastAsia="Times New Roman"/>
          <w:szCs w:val="20"/>
          <w:lang w:eastAsia="x-none"/>
        </w:rPr>
        <w:t xml:space="preserve">орядка санкционирования расходов муниципальных автономных учреждений, лицевые счета которым открыты в департаменте финансов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 </w:t>
      </w:r>
    </w:p>
    <w:p w:rsidR="003253D6" w:rsidRDefault="003253D6" w:rsidP="006878FE">
      <w:pPr>
        <w:rPr>
          <w:rFonts w:eastAsia="Times New Roman"/>
          <w:szCs w:val="20"/>
          <w:lang w:eastAsia="x-none"/>
        </w:rPr>
      </w:pPr>
    </w:p>
    <w:p w:rsidR="006878FE" w:rsidRPr="008B49C5" w:rsidRDefault="005458D1" w:rsidP="006878FE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0"/>
          <w:lang w:eastAsia="x-none"/>
        </w:rPr>
        <w:t>ПРИКАЗЫВАЮ:</w:t>
      </w:r>
    </w:p>
    <w:p w:rsidR="003253D6" w:rsidRDefault="003253D6" w:rsidP="003253D6">
      <w:pPr>
        <w:rPr>
          <w:rFonts w:eastAsia="Times New Roman"/>
          <w:lang w:eastAsia="ru-RU"/>
        </w:rPr>
      </w:pPr>
      <w:r w:rsidRPr="00661FBD">
        <w:rPr>
          <w:rFonts w:eastAsia="Times New Roman"/>
          <w:lang w:eastAsia="ru-RU"/>
        </w:rPr>
        <w:t xml:space="preserve">1. </w:t>
      </w:r>
      <w:r>
        <w:rPr>
          <w:rFonts w:eastAsia="Times New Roman"/>
          <w:lang w:eastAsia="ru-RU"/>
        </w:rPr>
        <w:t xml:space="preserve">Внести в приказ департамента финансов Администрации города </w:t>
      </w:r>
      <w:r w:rsidR="00167517">
        <w:rPr>
          <w:rFonts w:eastAsia="Times New Roman"/>
          <w:lang w:eastAsia="ru-RU"/>
        </w:rPr>
        <w:br/>
      </w:r>
      <w:r>
        <w:rPr>
          <w:rFonts w:eastAsia="Times New Roman"/>
          <w:lang w:eastAsia="ru-RU"/>
        </w:rPr>
        <w:t>от</w:t>
      </w:r>
      <w:r w:rsidR="00167517">
        <w:rPr>
          <w:rFonts w:eastAsia="Times New Roman"/>
          <w:lang w:eastAsia="ru-RU"/>
        </w:rPr>
        <w:t xml:space="preserve"> </w:t>
      </w:r>
      <w:r>
        <w:rPr>
          <w:rFonts w:eastAsia="Times New Roman"/>
          <w:szCs w:val="20"/>
          <w:lang w:eastAsia="x-none"/>
        </w:rPr>
        <w:t>13.03.2014 № 22 «</w:t>
      </w:r>
      <w:r w:rsidRPr="00D13825">
        <w:rPr>
          <w:rFonts w:eastAsia="Times New Roman"/>
          <w:szCs w:val="20"/>
          <w:lang w:val="x-none" w:eastAsia="x-none"/>
        </w:rPr>
        <w:t>О</w:t>
      </w:r>
      <w:r w:rsidR="00936CC4">
        <w:rPr>
          <w:rFonts w:eastAsia="Times New Roman"/>
          <w:szCs w:val="20"/>
          <w:lang w:eastAsia="x-none"/>
        </w:rPr>
        <w:t>б утверждении п</w:t>
      </w:r>
      <w:r>
        <w:rPr>
          <w:rFonts w:eastAsia="Times New Roman"/>
          <w:szCs w:val="20"/>
          <w:lang w:eastAsia="x-none"/>
        </w:rPr>
        <w:t xml:space="preserve">орядка санкционирования расходов муниципальных автономных учреждений, лицевые счета которым открыты </w:t>
      </w:r>
      <w:r w:rsidR="00167517">
        <w:rPr>
          <w:rFonts w:eastAsia="Times New Roman"/>
          <w:szCs w:val="20"/>
          <w:lang w:eastAsia="x-none"/>
        </w:rPr>
        <w:br/>
      </w:r>
      <w:r>
        <w:rPr>
          <w:rFonts w:eastAsia="Times New Roman"/>
          <w:szCs w:val="20"/>
          <w:lang w:eastAsia="x-none"/>
        </w:rPr>
        <w:t xml:space="preserve">в департаменте финансов и муниципальных бюджетных учреждений, источником финансового обеспечения которых являются субсидии, полученные </w:t>
      </w:r>
      <w:r>
        <w:rPr>
          <w:rFonts w:eastAsia="Times New Roman"/>
          <w:szCs w:val="20"/>
          <w:lang w:eastAsia="x-none"/>
        </w:rPr>
        <w:lastRenderedPageBreak/>
        <w:t>в соответствии с абзацем вторым пункта 1 статьи 78.1 и статьей 78.2 Бюджетного кодекса Российской Федерации»</w:t>
      </w:r>
      <w:r w:rsidRPr="0089600C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(с изменениями от 04.08.2014 № 134, 23.03.2016 № 08-ПО-19/16-0-0, 07.03.2017 № 08-ПО-48/17-0, 05.02.2018 № 08-ПО-29/18-0, 09.01.2019 № 08-03-3/9, 18.01.2021 № 08-03-4/1, 28.04.2021 № 08-03-131/1, 28.03.2023 № 08-03-95/3) следующие изменения:</w:t>
      </w:r>
    </w:p>
    <w:p w:rsidR="003253D6" w:rsidRDefault="003253D6" w:rsidP="003253D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1.1. В пункте 3 приказа слова «управления исполнения расходов» исключить.</w:t>
      </w:r>
    </w:p>
    <w:p w:rsidR="003253D6" w:rsidRDefault="003253D6" w:rsidP="003253D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1.2. В пункте 5 приказа слова «</w:t>
      </w:r>
      <w:proofErr w:type="spellStart"/>
      <w:r>
        <w:rPr>
          <w:rFonts w:eastAsia="Times New Roman"/>
          <w:lang w:eastAsia="ru-RU"/>
        </w:rPr>
        <w:t>Смолдыреву</w:t>
      </w:r>
      <w:proofErr w:type="spellEnd"/>
      <w:r>
        <w:rPr>
          <w:rFonts w:eastAsia="Times New Roman"/>
          <w:lang w:eastAsia="ru-RU"/>
        </w:rPr>
        <w:t xml:space="preserve"> С.Б.» заменить словами «</w:t>
      </w:r>
      <w:proofErr w:type="spellStart"/>
      <w:r>
        <w:rPr>
          <w:rFonts w:eastAsia="Times New Roman"/>
          <w:lang w:eastAsia="ru-RU"/>
        </w:rPr>
        <w:t>Засима</w:t>
      </w:r>
      <w:proofErr w:type="spellEnd"/>
      <w:r>
        <w:rPr>
          <w:rFonts w:eastAsia="Times New Roman"/>
          <w:lang w:eastAsia="ru-RU"/>
        </w:rPr>
        <w:t xml:space="preserve"> Е.В.».</w:t>
      </w:r>
    </w:p>
    <w:p w:rsidR="003253D6" w:rsidRDefault="003253D6" w:rsidP="003253D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1.3. Приложение к приказу изложить в новой редакции согласно </w:t>
      </w:r>
      <w:proofErr w:type="gramStart"/>
      <w:r>
        <w:rPr>
          <w:rFonts w:eastAsia="Times New Roman"/>
          <w:lang w:eastAsia="ru-RU"/>
        </w:rPr>
        <w:t>приложению</w:t>
      </w:r>
      <w:proofErr w:type="gramEnd"/>
      <w:r>
        <w:rPr>
          <w:rFonts w:eastAsia="Times New Roman"/>
          <w:lang w:eastAsia="ru-RU"/>
        </w:rPr>
        <w:t xml:space="preserve"> к настоящему приказу.</w:t>
      </w:r>
    </w:p>
    <w:p w:rsidR="005D3440" w:rsidRDefault="005D3440" w:rsidP="003253D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1.4. Приложение к Порядку санкционирования расходов</w:t>
      </w:r>
      <w:r w:rsidRPr="005D3440">
        <w:t xml:space="preserve"> </w:t>
      </w:r>
      <w:r w:rsidRPr="005D3440">
        <w:rPr>
          <w:rFonts w:eastAsia="Times New Roman"/>
          <w:lang w:eastAsia="ru-RU"/>
        </w:rPr>
        <w:t>муниципальных автономных учреждений, лицевые счета которым открыты в департаменте финансов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>
        <w:rPr>
          <w:rFonts w:eastAsia="Times New Roman"/>
          <w:lang w:eastAsia="ru-RU"/>
        </w:rPr>
        <w:t xml:space="preserve"> признать утратившим силу.</w:t>
      </w:r>
    </w:p>
    <w:p w:rsidR="006878FE" w:rsidRPr="00661FBD" w:rsidRDefault="006878FE" w:rsidP="006878F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Настоящий приказ вступает в силу после его официального опубликования</w:t>
      </w:r>
      <w:r w:rsidR="00552047">
        <w:rPr>
          <w:rFonts w:ascii="Times New Roman" w:hAnsi="Times New Roman"/>
          <w:sz w:val="28"/>
          <w:szCs w:val="28"/>
        </w:rPr>
        <w:t>.</w:t>
      </w:r>
    </w:p>
    <w:p w:rsidR="006878FE" w:rsidRDefault="006878FE" w:rsidP="006878FE">
      <w:r w:rsidRPr="00F64AC9">
        <w:t>3. Отделу кассовых выплат бюджетн</w:t>
      </w:r>
      <w:r w:rsidR="00A41F04">
        <w:t>ых и автономных учреждений пред</w:t>
      </w:r>
      <w:r w:rsidRPr="00F64AC9">
        <w:t>ставить настоящий приказ:</w:t>
      </w:r>
    </w:p>
    <w:p w:rsidR="006878FE" w:rsidRPr="00063831" w:rsidRDefault="006878FE" w:rsidP="006878FE">
      <w:r>
        <w:t xml:space="preserve">- в комитет информационной политики для обнародования (размещения) на официальном портале Администрации города: </w:t>
      </w:r>
      <w:r>
        <w:rPr>
          <w:lang w:val="en-US"/>
        </w:rPr>
        <w:t>www</w:t>
      </w:r>
      <w:r w:rsidRPr="00063831">
        <w:t>.</w:t>
      </w:r>
      <w:proofErr w:type="spellStart"/>
      <w:r>
        <w:rPr>
          <w:lang w:val="en-US"/>
        </w:rPr>
        <w:t>admsurgut</w:t>
      </w:r>
      <w:proofErr w:type="spellEnd"/>
      <w:r w:rsidRPr="00063831">
        <w:t>.</w:t>
      </w:r>
      <w:proofErr w:type="spellStart"/>
      <w:r>
        <w:rPr>
          <w:lang w:val="en-US"/>
        </w:rPr>
        <w:t>ru</w:t>
      </w:r>
      <w:proofErr w:type="spellEnd"/>
      <w:r>
        <w:t>;</w:t>
      </w:r>
    </w:p>
    <w:p w:rsidR="006878FE" w:rsidRPr="00F64AC9" w:rsidRDefault="006878FE" w:rsidP="006878FE">
      <w:r w:rsidRPr="00F64AC9">
        <w:t>- в управление документационного и организационного обеспечения Администрации города для направления в регистр муниципальных нормативных правовых актов Ханты-Мансийского автономного округа – Югры;</w:t>
      </w:r>
    </w:p>
    <w:p w:rsidR="006878FE" w:rsidRPr="005A0749" w:rsidRDefault="006878FE" w:rsidP="006878FE">
      <w:r w:rsidRPr="001A2E88">
        <w:t xml:space="preserve">- в муниципальное казенное учреждение «Наш город» для опубликования (размещения) в сетевом издании «Официальные документы города Сургута»: </w:t>
      </w:r>
      <w:r>
        <w:rPr>
          <w:lang w:val="en-US"/>
        </w:rPr>
        <w:t>DOCSURGUT</w:t>
      </w:r>
      <w:r>
        <w:t>.</w:t>
      </w:r>
      <w:r>
        <w:rPr>
          <w:lang w:val="en-US"/>
        </w:rPr>
        <w:t>RU</w:t>
      </w:r>
      <w:r>
        <w:t>;</w:t>
      </w:r>
    </w:p>
    <w:p w:rsidR="006878FE" w:rsidRPr="00F64AC9" w:rsidRDefault="006878FE" w:rsidP="006878FE">
      <w:r>
        <w:t>- в справочно-</w:t>
      </w:r>
      <w:r w:rsidRPr="00F64AC9">
        <w:t>правовые системы.</w:t>
      </w:r>
    </w:p>
    <w:p w:rsidR="006878FE" w:rsidRDefault="006878FE" w:rsidP="006878FE">
      <w:pPr>
        <w:tabs>
          <w:tab w:val="left" w:pos="709"/>
        </w:tabs>
      </w:pPr>
      <w:r>
        <w:t xml:space="preserve">4. </w:t>
      </w:r>
      <w:r w:rsidRPr="00C246FB">
        <w:t xml:space="preserve">Контроль за выполнением настоящего приказа возложить </w:t>
      </w:r>
      <w:r w:rsidRPr="00C246FB">
        <w:br/>
        <w:t xml:space="preserve">на заместителя директора департамента финансов </w:t>
      </w:r>
      <w:proofErr w:type="spellStart"/>
      <w:r w:rsidRPr="00AA29BF">
        <w:t>Засима</w:t>
      </w:r>
      <w:proofErr w:type="spellEnd"/>
      <w:r w:rsidRPr="00AA29BF">
        <w:t xml:space="preserve"> Е.В.</w:t>
      </w:r>
    </w:p>
    <w:p w:rsidR="006878FE" w:rsidRDefault="006878FE" w:rsidP="006878FE">
      <w:pPr>
        <w:rPr>
          <w:rFonts w:eastAsia="Times New Roman"/>
          <w:lang w:eastAsia="ru-RU"/>
        </w:rPr>
      </w:pPr>
    </w:p>
    <w:p w:rsidR="006878FE" w:rsidRDefault="006878FE" w:rsidP="006878FE">
      <w:pPr>
        <w:rPr>
          <w:rFonts w:eastAsia="Times New Roman"/>
          <w:lang w:eastAsia="ru-RU"/>
        </w:rPr>
      </w:pPr>
    </w:p>
    <w:p w:rsidR="006878FE" w:rsidRPr="00C62682" w:rsidRDefault="006878FE" w:rsidP="006878FE">
      <w:pPr>
        <w:rPr>
          <w:rFonts w:eastAsia="Times New Roman"/>
          <w:lang w:eastAsia="ru-RU"/>
        </w:rPr>
      </w:pPr>
    </w:p>
    <w:p w:rsidR="00755BD1" w:rsidRDefault="00313D2C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Директор департамента </w:t>
      </w:r>
      <w:r w:rsidR="005458D1">
        <w:rPr>
          <w:rFonts w:eastAsia="Times New Roman"/>
          <w:color w:val="000000" w:themeColor="text1"/>
          <w:lang w:eastAsia="ru-RU"/>
        </w:rPr>
        <w:t xml:space="preserve">                              </w:t>
      </w:r>
      <w:r>
        <w:rPr>
          <w:rFonts w:eastAsia="Times New Roman"/>
          <w:color w:val="000000" w:themeColor="text1"/>
          <w:lang w:eastAsia="ru-RU"/>
        </w:rPr>
        <w:t xml:space="preserve">                                              М.А. Новикова</w:t>
      </w: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Default="003253D6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</w:p>
    <w:p w:rsidR="003253D6" w:rsidRPr="0089600C" w:rsidRDefault="00B8076F" w:rsidP="003253D6">
      <w:pPr>
        <w:ind w:firstLine="0"/>
        <w:jc w:val="lef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lastRenderedPageBreak/>
        <w:t xml:space="preserve">                                                                                  </w:t>
      </w:r>
      <w:r w:rsidR="004D0C23">
        <w:rPr>
          <w:rFonts w:eastAsia="Times New Roman"/>
          <w:bCs/>
          <w:lang w:eastAsia="ru-RU"/>
        </w:rPr>
        <w:t xml:space="preserve">Приложение </w:t>
      </w:r>
      <w:r w:rsidR="003253D6" w:rsidRPr="0089600C">
        <w:rPr>
          <w:rFonts w:eastAsia="Times New Roman"/>
          <w:bCs/>
          <w:lang w:eastAsia="ru-RU"/>
        </w:rPr>
        <w:t>к приказу</w:t>
      </w:r>
    </w:p>
    <w:p w:rsidR="003253D6" w:rsidRDefault="003253D6" w:rsidP="003253D6">
      <w:pPr>
        <w:ind w:firstLine="0"/>
        <w:jc w:val="left"/>
        <w:rPr>
          <w:rFonts w:eastAsia="Times New Roman"/>
          <w:bCs/>
          <w:lang w:eastAsia="ru-RU"/>
        </w:rPr>
      </w:pPr>
      <w:r w:rsidRPr="0089600C">
        <w:rPr>
          <w:rFonts w:eastAsia="Times New Roman"/>
          <w:bCs/>
          <w:lang w:eastAsia="ru-RU"/>
        </w:rPr>
        <w:t xml:space="preserve">                                                        </w:t>
      </w:r>
      <w:r>
        <w:rPr>
          <w:rFonts w:eastAsia="Times New Roman"/>
          <w:bCs/>
          <w:lang w:eastAsia="ru-RU"/>
        </w:rPr>
        <w:t xml:space="preserve">                          </w:t>
      </w:r>
      <w:r w:rsidRPr="0089600C">
        <w:rPr>
          <w:rFonts w:eastAsia="Times New Roman"/>
          <w:bCs/>
          <w:lang w:eastAsia="ru-RU"/>
        </w:rPr>
        <w:t>департамента финансов</w:t>
      </w:r>
    </w:p>
    <w:p w:rsidR="003253D6" w:rsidRPr="0089600C" w:rsidRDefault="003253D6" w:rsidP="003253D6">
      <w:pPr>
        <w:ind w:firstLine="0"/>
        <w:jc w:val="lef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                                                                       Администрации города Сургута</w:t>
      </w:r>
    </w:p>
    <w:p w:rsidR="003253D6" w:rsidRPr="002E598E" w:rsidRDefault="003253D6" w:rsidP="003253D6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89600C">
        <w:rPr>
          <w:rFonts w:eastAsia="Times New Roman"/>
          <w:bCs/>
          <w:lang w:eastAsia="ru-RU"/>
        </w:rPr>
        <w:t xml:space="preserve">                                            </w:t>
      </w:r>
      <w:r>
        <w:rPr>
          <w:rFonts w:eastAsia="Times New Roman"/>
          <w:bCs/>
          <w:lang w:eastAsia="ru-RU"/>
        </w:rPr>
        <w:t xml:space="preserve">                                      от </w:t>
      </w:r>
      <w:r>
        <w:rPr>
          <w:rFonts w:eastAsia="Times New Roman"/>
          <w:bCs/>
          <w:u w:val="single"/>
          <w:lang w:eastAsia="ru-RU"/>
        </w:rPr>
        <w:t xml:space="preserve">                </w:t>
      </w:r>
      <w:r>
        <w:rPr>
          <w:rFonts w:eastAsia="Times New Roman"/>
          <w:bCs/>
          <w:lang w:eastAsia="ru-RU"/>
        </w:rPr>
        <w:t>№ ___________</w:t>
      </w:r>
      <w:r w:rsidR="001D4B9D">
        <w:rPr>
          <w:rFonts w:eastAsia="Times New Roman"/>
          <w:bCs/>
          <w:lang w:eastAsia="ru-RU"/>
        </w:rPr>
        <w:softHyphen/>
      </w:r>
      <w:r w:rsidR="001D4B9D">
        <w:rPr>
          <w:rFonts w:eastAsia="Times New Roman"/>
          <w:bCs/>
          <w:lang w:eastAsia="ru-RU"/>
        </w:rPr>
        <w:softHyphen/>
      </w:r>
      <w:r w:rsidR="001D4B9D">
        <w:rPr>
          <w:rFonts w:eastAsia="Times New Roman"/>
          <w:bCs/>
          <w:lang w:eastAsia="ru-RU"/>
        </w:rPr>
        <w:softHyphen/>
        <w:t>____</w:t>
      </w:r>
    </w:p>
    <w:p w:rsidR="003253D6" w:rsidRDefault="003253D6" w:rsidP="003253D6">
      <w:pPr>
        <w:jc w:val="center"/>
      </w:pPr>
    </w:p>
    <w:p w:rsidR="00085B97" w:rsidRDefault="00085B97" w:rsidP="003253D6">
      <w:pPr>
        <w:jc w:val="center"/>
      </w:pPr>
    </w:p>
    <w:p w:rsidR="003253D6" w:rsidRPr="0041140A" w:rsidRDefault="003253D6" w:rsidP="003253D6">
      <w:pPr>
        <w:suppressAutoHyphens/>
        <w:jc w:val="center"/>
      </w:pPr>
      <w:r>
        <w:rPr>
          <w:rFonts w:eastAsia="Times New Roman"/>
          <w:szCs w:val="20"/>
          <w:lang w:eastAsia="x-none"/>
        </w:rPr>
        <w:t>Порядок санкционирования расходов муниципальных автономных учреждений, лицевые счета которым открыты в департаменте финансов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>
        <w:t xml:space="preserve"> </w:t>
      </w:r>
    </w:p>
    <w:p w:rsidR="003253D6" w:rsidRPr="00F54AD2" w:rsidRDefault="003253D6" w:rsidP="003253D6">
      <w:pPr>
        <w:ind w:firstLine="0"/>
        <w:rPr>
          <w:rFonts w:eastAsia="Times New Roman"/>
          <w:lang w:eastAsia="ru-RU"/>
        </w:rPr>
      </w:pPr>
    </w:p>
    <w:p w:rsidR="003253D6" w:rsidRPr="00F54AD2" w:rsidRDefault="003253D6" w:rsidP="003253D6">
      <w:pPr>
        <w:rPr>
          <w:rFonts w:eastAsia="Times New Roman"/>
          <w:bCs/>
          <w:lang w:eastAsia="ru-RU"/>
        </w:rPr>
      </w:pPr>
      <w:bookmarkStart w:id="1" w:name="sub_1001"/>
      <w:r w:rsidRPr="00F54AD2">
        <w:rPr>
          <w:rFonts w:eastAsia="Times New Roman"/>
          <w:bCs/>
          <w:lang w:eastAsia="ru-RU"/>
        </w:rPr>
        <w:t>Раздел I. Общие положения</w:t>
      </w:r>
      <w:bookmarkEnd w:id="1"/>
    </w:p>
    <w:p w:rsidR="00377C0E" w:rsidRDefault="00377C0E" w:rsidP="003253D6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1. Настоящий порядок санкционирования расходов муниципальных автономных учреждений, лицевые счета которым открыты в департаменте финансов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 (далее – порядок) разработан в соответствии с частью 16 статьи 30 Федерального закона от 08.05.2010 № 83-ФЗ «О внесении изменений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в отдельные законодательные акты Российской Федерации в связи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с совершенствованием правового положения государственных (муниципальных) учреждений», частью 3.10 статьи 2 Федерального закона от 03.11.2006 № 174-ФЗ «Об автономных учреждениях» и устанавливает порядок санкционирования департаментом финансов Администрации города (далее – департамент финансов) расходов муниципальных бюджетных учреждений и муниципальных автономных учреждений (далее – учреждения), лицевые счета которым открыты в департаменте финансов, источником финансового обеспечения которых являются средства, полученные в соответствии с абзацем вторым пункта 1 статьи 78.1 Бюджетного кодекса Российской Федерации в форме субсидий на иные цели (далее – субсидии на иные цели) и статьей 78.2 Бюджетного кодекса Российской Федерации в форме субсидий на осуществление капитальных вложений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– субсидии на капитальные вложения).</w:t>
      </w:r>
    </w:p>
    <w:p w:rsidR="00377C0E" w:rsidRDefault="00CF2896" w:rsidP="003253D6">
      <w:pPr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2</w:t>
      </w:r>
      <w:r w:rsidR="00377C0E" w:rsidRPr="00377C0E">
        <w:rPr>
          <w:rFonts w:eastAsia="Times New Roman"/>
          <w:color w:val="000000" w:themeColor="text1"/>
          <w:lang w:eastAsia="ru-RU"/>
        </w:rPr>
        <w:t xml:space="preserve">. Учет операций с субсидиями на иные цели и с субсидиями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="00377C0E" w:rsidRPr="00377C0E">
        <w:rPr>
          <w:rFonts w:eastAsia="Times New Roman"/>
          <w:color w:val="000000" w:themeColor="text1"/>
          <w:lang w:eastAsia="ru-RU"/>
        </w:rPr>
        <w:t xml:space="preserve">на капитальные вложения осуществляется департаментом финансов </w:t>
      </w:r>
      <w:r w:rsidR="00085B97">
        <w:rPr>
          <w:rFonts w:eastAsia="Times New Roman"/>
          <w:color w:val="000000" w:themeColor="text1"/>
          <w:lang w:eastAsia="ru-RU"/>
        </w:rPr>
        <w:br/>
      </w:r>
      <w:r w:rsidR="00377C0E" w:rsidRPr="00377C0E">
        <w:rPr>
          <w:rFonts w:eastAsia="Times New Roman"/>
          <w:color w:val="000000" w:themeColor="text1"/>
          <w:lang w:eastAsia="ru-RU"/>
        </w:rPr>
        <w:t>на казначейском счете для осуществления и отражения операций с денежными средствами бюджетных и автономных учреждений, открытом департаменту финансов в Управлении Федерального казначейства по Ханты-Мансийскому автономному округу – Югре (далее – УФК).</w:t>
      </w:r>
    </w:p>
    <w:p w:rsidR="003253D6" w:rsidRDefault="00CF2896" w:rsidP="0070645C">
      <w:pPr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3</w:t>
      </w:r>
      <w:r w:rsidR="00377C0E" w:rsidRPr="00377C0E">
        <w:rPr>
          <w:rFonts w:eastAsia="Times New Roman"/>
          <w:color w:val="000000" w:themeColor="text1"/>
          <w:lang w:eastAsia="ru-RU"/>
        </w:rPr>
        <w:t xml:space="preserve">. Операции по санкционированию расходов учреждения, источником финансового обеспечения которых являются субсидии на иные цели и субсидии на капитальные вложения осуществляются на лицевых счетах по учету субсидий </w:t>
      </w:r>
      <w:r w:rsidR="00377C0E" w:rsidRPr="00377C0E">
        <w:rPr>
          <w:rFonts w:eastAsia="Times New Roman"/>
          <w:color w:val="000000" w:themeColor="text1"/>
          <w:lang w:eastAsia="ru-RU"/>
        </w:rPr>
        <w:lastRenderedPageBreak/>
        <w:t>на иные цели, для учета операций с субсидиями на капитальные вложения</w:t>
      </w:r>
      <w:r w:rsidR="00085B97">
        <w:rPr>
          <w:rFonts w:eastAsia="Times New Roman"/>
          <w:color w:val="000000" w:themeColor="text1"/>
          <w:lang w:eastAsia="ru-RU"/>
        </w:rPr>
        <w:br/>
      </w:r>
      <w:r w:rsidR="00377C0E" w:rsidRPr="00377C0E">
        <w:rPr>
          <w:rFonts w:eastAsia="Times New Roman"/>
          <w:color w:val="000000" w:themeColor="text1"/>
          <w:lang w:eastAsia="ru-RU"/>
        </w:rPr>
        <w:t xml:space="preserve"> (далее – лицевой счет) соответственно, открытых учреждению в департаменте финансов в соответствии с Порядком открытия и ведения лицевых счетов департаментом финансов Администрации города Сургута, утвержденным приказом департамента финансов от 11.01.2021 № 08-03-1/1 (далее </w:t>
      </w:r>
      <w:r w:rsidR="00377C0E" w:rsidRPr="00B74C2E">
        <w:rPr>
          <w:rFonts w:eastAsia="Times New Roman"/>
          <w:color w:val="000000" w:themeColor="text1"/>
          <w:lang w:eastAsia="ru-RU"/>
        </w:rPr>
        <w:t>– порядок открытия и ведения лицевых счетов), в электронном виде в автоматизированной</w:t>
      </w:r>
      <w:r w:rsidR="00377C0E" w:rsidRPr="00377C0E">
        <w:rPr>
          <w:rFonts w:eastAsia="Times New Roman"/>
          <w:color w:val="000000" w:themeColor="text1"/>
          <w:lang w:eastAsia="ru-RU"/>
        </w:rPr>
        <w:t xml:space="preserve"> системе планирования и исполнения бюджета города на основе программного обеспечения «Автоматизированный Центр Контроля» (далее – система АЦК) </w:t>
      </w:r>
      <w:r w:rsidR="00085B97">
        <w:rPr>
          <w:rFonts w:eastAsia="Times New Roman"/>
          <w:color w:val="000000" w:themeColor="text1"/>
          <w:lang w:eastAsia="ru-RU"/>
        </w:rPr>
        <w:br/>
      </w:r>
      <w:r w:rsidR="00377C0E" w:rsidRPr="00377C0E">
        <w:rPr>
          <w:rFonts w:eastAsia="Times New Roman"/>
          <w:color w:val="000000" w:themeColor="text1"/>
          <w:lang w:eastAsia="ru-RU"/>
        </w:rPr>
        <w:t>с использованием электронных документов (далее – ЭД), подписанных усиленными квалифицированными электронными подписями (далее – ЭП) уполномоченных лиц.</w:t>
      </w:r>
    </w:p>
    <w:p w:rsidR="00377C0E" w:rsidRDefault="00377C0E" w:rsidP="003253D6">
      <w:pPr>
        <w:ind w:firstLine="0"/>
        <w:rPr>
          <w:rFonts w:eastAsia="Times New Roman"/>
          <w:color w:val="000000" w:themeColor="text1"/>
          <w:lang w:eastAsia="ru-RU"/>
        </w:rPr>
      </w:pPr>
    </w:p>
    <w:p w:rsidR="003253D6" w:rsidRPr="00015DB9" w:rsidRDefault="000727FF" w:rsidP="003253D6">
      <w:pPr>
        <w:rPr>
          <w:rFonts w:eastAsia="Times New Roman"/>
          <w:color w:val="000000" w:themeColor="text1"/>
          <w:lang w:eastAsia="ru-RU"/>
        </w:rPr>
      </w:pPr>
      <w:r w:rsidRPr="00015DB9">
        <w:rPr>
          <w:rFonts w:eastAsia="Times New Roman"/>
          <w:color w:val="000000" w:themeColor="text1"/>
          <w:lang w:eastAsia="ru-RU"/>
        </w:rPr>
        <w:t>Раздел II. П</w:t>
      </w:r>
      <w:r w:rsidR="00CD57CB" w:rsidRPr="00015DB9">
        <w:rPr>
          <w:rFonts w:eastAsia="Times New Roman"/>
          <w:color w:val="000000" w:themeColor="text1"/>
          <w:lang w:eastAsia="ru-RU"/>
        </w:rPr>
        <w:t xml:space="preserve">орядок </w:t>
      </w:r>
      <w:r w:rsidRPr="00015DB9">
        <w:rPr>
          <w:rFonts w:eastAsia="Times New Roman"/>
          <w:color w:val="000000" w:themeColor="text1"/>
          <w:lang w:eastAsia="ru-RU"/>
        </w:rPr>
        <w:t xml:space="preserve">формирования и </w:t>
      </w:r>
      <w:r w:rsidR="00CD57CB" w:rsidRPr="00015DB9">
        <w:rPr>
          <w:rFonts w:eastAsia="Times New Roman"/>
          <w:color w:val="000000" w:themeColor="text1"/>
          <w:lang w:eastAsia="ru-RU"/>
        </w:rPr>
        <w:t>пред</w:t>
      </w:r>
      <w:r w:rsidR="003253D6" w:rsidRPr="00015DB9">
        <w:rPr>
          <w:rFonts w:eastAsia="Times New Roman"/>
          <w:color w:val="000000" w:themeColor="text1"/>
          <w:lang w:eastAsia="ru-RU"/>
        </w:rPr>
        <w:t>ставления Сведений</w:t>
      </w:r>
      <w:r w:rsidR="003253D6" w:rsidRPr="00015DB9">
        <w:t xml:space="preserve"> </w:t>
      </w:r>
      <w:r w:rsidR="000F2706" w:rsidRPr="00015DB9">
        <w:rPr>
          <w:rFonts w:eastAsia="Times New Roman"/>
          <w:color w:val="000000" w:themeColor="text1"/>
          <w:lang w:eastAsia="ru-RU"/>
        </w:rPr>
        <w:t xml:space="preserve">об операциях </w:t>
      </w:r>
      <w:r w:rsidR="003253D6" w:rsidRPr="00015DB9">
        <w:rPr>
          <w:rFonts w:eastAsia="Times New Roman"/>
          <w:color w:val="000000" w:themeColor="text1"/>
          <w:lang w:eastAsia="ru-RU"/>
        </w:rPr>
        <w:t xml:space="preserve">с целевыми субсидиями </w:t>
      </w:r>
    </w:p>
    <w:p w:rsidR="00377C0E" w:rsidRDefault="00377C0E" w:rsidP="003253D6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1. Санкционирование расходов учреждения, источником финансового обеспечения которых являются субсидии на иные цели и (или) субсидии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на капитальные вложения осуществляется на основании направленных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 в текущем финансовом году в департамент финансов Сведений об операциях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 с целевыми субсидиями (далее – Сведения).</w:t>
      </w:r>
    </w:p>
    <w:p w:rsidR="00377C0E" w:rsidRDefault="00377C0E" w:rsidP="00594C28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>2. Формирование Сведений осуществляется в подсистеме «АЦК-Планирование» системы АЦК в форме ЭД «Сведения об операциях с целевыми субсидиями» (далее – ЭД «Сведения»).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3. В ЭД «Сведения» по субсидиям на иные цели указываются суммы планируемых поступлений и выплат по соответствующим кодам (составным частям кодов) бюджетной классификации Российской Федерации (далее – код бюджетной классификации) в разрезе аналитических кодов целевой субсидий (далее </w:t>
      </w:r>
      <w:r w:rsidRPr="00FF495F">
        <w:rPr>
          <w:rFonts w:eastAsia="Times New Roman"/>
          <w:color w:val="000000" w:themeColor="text1"/>
          <w:lang w:eastAsia="ru-RU"/>
        </w:rPr>
        <w:t>– код субсидии), определенных главным распорядителем</w:t>
      </w:r>
      <w:r w:rsidR="00B74C2E" w:rsidRPr="00FF495F">
        <w:rPr>
          <w:rFonts w:eastAsia="Times New Roman"/>
          <w:color w:val="000000" w:themeColor="text1"/>
          <w:lang w:eastAsia="ru-RU"/>
        </w:rPr>
        <w:t xml:space="preserve"> бюджетных средств, осуществляющим предоставление субсидии на иные цели</w:t>
      </w:r>
      <w:r w:rsidRPr="00377C0E">
        <w:rPr>
          <w:rFonts w:eastAsia="Times New Roman"/>
          <w:color w:val="000000" w:themeColor="text1"/>
          <w:lang w:eastAsia="ru-RU"/>
        </w:rPr>
        <w:t xml:space="preserve">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в соответствии с порядком определения объема и условий предоставления муниципальным бюджетным и автономным учреждениям субсидий на иные цели, утвержденным Постановлением Администрации города от 09.12.2020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№ 9163 (далее – порядок предоставления субсидий на иные цели).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>В графе «Наименование субсидии» табличной части ЭД «Сведения» указывается: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- по субсидии на капитальные вложения – цель предоставления субсидии в соответствии с заключенным соглашением о предоставлении субсидии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на осуществление капитальных вложений;</w:t>
      </w:r>
    </w:p>
    <w:p w:rsid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>- по субсидии на иные цели – цель/наименование предоставления субсидии в соответствии с порядком предоставления субсидий на иные цели.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>4. Аналитический код поступлений и выплат, соответствующий коду бюджетной классификации, указывается исходя из экономического содержания планируемых поступлений и выплат, в части: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- планируемых поступлений субсидий на иные цели, субсидий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на капитальные вложения – по коду аналитической группы подвида доходов бюджетов;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lastRenderedPageBreak/>
        <w:t xml:space="preserve">- планируемых расходов учреждения, источником финансового обеспечения которых являются субсидии на иные цели, субсидии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на капитальные вложения – по коду видов расходов классификации расходов бюджетов;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- поступлений от возврата дебиторской задолженности прошлых лет (средств, поступивших учреждению в текущем финансовом году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 xml:space="preserve">по произведенным учреждением до начала текущего финансового года выплатам, источником финансового обеспечения которых являются субсидии </w:t>
      </w:r>
      <w:r w:rsidR="00085B97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на иные цели), потребность в использовании которых подтверждена – по коду аналитической группы вида источников финансирования дефицитов бюджетов.</w:t>
      </w:r>
    </w:p>
    <w:p w:rsidR="00377C0E" w:rsidRP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>Суммы разрешенного к использованию остатка субсидий на иные цели указываются по соответствующему коду субсидии, без указания кода бюджетной классификации.</w:t>
      </w:r>
    </w:p>
    <w:p w:rsidR="00377C0E" w:rsidRDefault="00377C0E" w:rsidP="00377C0E">
      <w:pPr>
        <w:rPr>
          <w:rFonts w:eastAsia="Times New Roman"/>
          <w:color w:val="000000" w:themeColor="text1"/>
          <w:lang w:eastAsia="ru-RU"/>
        </w:rPr>
      </w:pPr>
      <w:r w:rsidRPr="00377C0E">
        <w:rPr>
          <w:rFonts w:eastAsia="Times New Roman"/>
          <w:color w:val="000000" w:themeColor="text1"/>
          <w:lang w:eastAsia="ru-RU"/>
        </w:rPr>
        <w:t xml:space="preserve">Суммы возврата дебиторской задолженности прошлых лет, по которым подтверждена потребность в их использовании на достижение целей, установленных при предоставлении субсидий на иные цели, указываются </w:t>
      </w:r>
      <w:r w:rsidR="00F642DF">
        <w:rPr>
          <w:rFonts w:eastAsia="Times New Roman"/>
          <w:color w:val="000000" w:themeColor="text1"/>
          <w:lang w:eastAsia="ru-RU"/>
        </w:rPr>
        <w:br/>
      </w:r>
      <w:r w:rsidRPr="00377C0E">
        <w:rPr>
          <w:rFonts w:eastAsia="Times New Roman"/>
          <w:color w:val="000000" w:themeColor="text1"/>
          <w:lang w:eastAsia="ru-RU"/>
        </w:rPr>
        <w:t>по соответствующему коду субсидии и коду аналитической группы вида источников финансирования дефицитов бюджетов.</w:t>
      </w:r>
    </w:p>
    <w:p w:rsidR="00EF36A2" w:rsidRPr="00EF36A2" w:rsidRDefault="00EF36A2" w:rsidP="00EF36A2">
      <w:pPr>
        <w:rPr>
          <w:rFonts w:eastAsia="Times New Roman"/>
          <w:color w:val="000000" w:themeColor="text1"/>
          <w:lang w:eastAsia="ru-RU"/>
        </w:rPr>
      </w:pPr>
      <w:r w:rsidRPr="00EF36A2">
        <w:rPr>
          <w:rFonts w:eastAsia="Times New Roman"/>
          <w:color w:val="000000" w:themeColor="text1"/>
          <w:lang w:eastAsia="ru-RU"/>
        </w:rPr>
        <w:t xml:space="preserve">5. При внесении изменений в показатели ЭД «Сведения», учреждение формирует новый ЭД «Сведения», в котором указываются показатели с учетом внесенных изменений, в соответствии с положениями настоящего порядка. </w:t>
      </w:r>
    </w:p>
    <w:p w:rsidR="00EF36A2" w:rsidRPr="00EF36A2" w:rsidRDefault="00EF36A2" w:rsidP="00EF36A2">
      <w:pPr>
        <w:rPr>
          <w:rFonts w:eastAsia="Times New Roman"/>
          <w:color w:val="000000" w:themeColor="text1"/>
          <w:lang w:eastAsia="ru-RU"/>
        </w:rPr>
      </w:pPr>
      <w:r w:rsidRPr="00FF495F">
        <w:rPr>
          <w:rFonts w:eastAsia="Times New Roman"/>
          <w:color w:val="000000" w:themeColor="text1"/>
          <w:lang w:eastAsia="ru-RU"/>
        </w:rPr>
        <w:t>В случае уменьшения главным распорядителем</w:t>
      </w:r>
      <w:r w:rsidR="00B74C2E" w:rsidRPr="00FF495F">
        <w:rPr>
          <w:rFonts w:eastAsia="Times New Roman"/>
          <w:color w:val="000000" w:themeColor="text1"/>
          <w:lang w:eastAsia="ru-RU"/>
        </w:rPr>
        <w:t xml:space="preserve"> бюджетных средств, осуществляющим предоставление субсидии на иные цели и (или) субсидии </w:t>
      </w:r>
      <w:r w:rsidR="00F642DF">
        <w:rPr>
          <w:rFonts w:eastAsia="Times New Roman"/>
          <w:color w:val="000000" w:themeColor="text1"/>
          <w:lang w:eastAsia="ru-RU"/>
        </w:rPr>
        <w:br/>
      </w:r>
      <w:r w:rsidR="00B74C2E" w:rsidRPr="00FF495F">
        <w:rPr>
          <w:rFonts w:eastAsia="Times New Roman"/>
          <w:color w:val="000000" w:themeColor="text1"/>
          <w:lang w:eastAsia="ru-RU"/>
        </w:rPr>
        <w:t>на капитальные вложения учреждениям (далее – главный распорядитель)</w:t>
      </w:r>
      <w:r w:rsidRPr="00FF495F">
        <w:rPr>
          <w:rFonts w:eastAsia="Times New Roman"/>
          <w:color w:val="000000" w:themeColor="text1"/>
          <w:lang w:eastAsia="ru-RU"/>
        </w:rPr>
        <w:t xml:space="preserve"> планируемых поступлений или выплат:</w:t>
      </w:r>
    </w:p>
    <w:p w:rsidR="00EF36A2" w:rsidRPr="00EF36A2" w:rsidRDefault="00EF36A2" w:rsidP="00EF36A2">
      <w:pPr>
        <w:rPr>
          <w:rFonts w:eastAsia="Times New Roman"/>
          <w:color w:val="000000" w:themeColor="text1"/>
          <w:lang w:eastAsia="ru-RU"/>
        </w:rPr>
      </w:pPr>
      <w:r w:rsidRPr="00EF36A2">
        <w:rPr>
          <w:rFonts w:eastAsia="Times New Roman"/>
          <w:color w:val="000000" w:themeColor="text1"/>
          <w:lang w:eastAsia="ru-RU"/>
        </w:rPr>
        <w:t xml:space="preserve">- сумма поступлений субсидии на капитальные вложения, включая разрешенный к использованию остаток субсидии на капитальные вложения,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EF36A2">
        <w:rPr>
          <w:rFonts w:eastAsia="Times New Roman"/>
          <w:color w:val="000000" w:themeColor="text1"/>
          <w:lang w:eastAsia="ru-RU"/>
        </w:rPr>
        <w:t>и сумма планируемых выплат, указанные в ЭД «Сведения» (с учетом вносимых изменений), не должны быть меньше сумм фактических выплат, отраженных на лицевом счете на дату внесения изменений в ЭД «Сведения»;</w:t>
      </w:r>
    </w:p>
    <w:p w:rsidR="00EF36A2" w:rsidRDefault="00EF36A2" w:rsidP="00EF36A2">
      <w:pPr>
        <w:rPr>
          <w:rFonts w:eastAsia="Times New Roman"/>
          <w:color w:val="000000" w:themeColor="text1"/>
          <w:lang w:eastAsia="ru-RU"/>
        </w:rPr>
      </w:pPr>
      <w:r w:rsidRPr="00EF36A2">
        <w:rPr>
          <w:rFonts w:eastAsia="Times New Roman"/>
          <w:color w:val="000000" w:themeColor="text1"/>
          <w:lang w:eastAsia="ru-RU"/>
        </w:rPr>
        <w:t xml:space="preserve">- сумма поступлений субсидии на иные цели, включая разрешенный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EF36A2">
        <w:rPr>
          <w:rFonts w:eastAsia="Times New Roman"/>
          <w:color w:val="000000" w:themeColor="text1"/>
          <w:lang w:eastAsia="ru-RU"/>
        </w:rPr>
        <w:t>к использованию остаток субсидии на иные цели, и сумма планируемых выплат, указанные в ЭД «Сведения» (с учетом вносимых изменений), не должны быть меньше сумм фактических выплат, отраженных на лицевом счете на дату внесения изменений в ЭД «Сведения» по соответствующему коду субсидии.</w:t>
      </w:r>
    </w:p>
    <w:p w:rsidR="00864E17" w:rsidRDefault="00864E17" w:rsidP="006C228B">
      <w:pPr>
        <w:rPr>
          <w:rFonts w:eastAsia="Times New Roman"/>
          <w:color w:val="000000" w:themeColor="text1"/>
          <w:lang w:eastAsia="ru-RU"/>
        </w:rPr>
      </w:pPr>
      <w:r w:rsidRPr="00864E17">
        <w:rPr>
          <w:rFonts w:eastAsia="Times New Roman"/>
          <w:color w:val="000000" w:themeColor="text1"/>
          <w:lang w:eastAsia="ru-RU"/>
        </w:rPr>
        <w:t>6. Не использованные на начало текущего финансового года остатки субсидий на иные цели, субсидий на капитальные вложения прошлых лет до подтверждения их к использованию на цели, ранее установленные условиями предоставления субсидий на иные цели, субсидий на капитальные вложения в соответствии с решением главного распорядителя, учитываются на лицевых счетах без права расходования.</w:t>
      </w:r>
    </w:p>
    <w:p w:rsidR="00864E17" w:rsidRDefault="00864E17" w:rsidP="00FF20E7">
      <w:pPr>
        <w:rPr>
          <w:rFonts w:eastAsia="Times New Roman"/>
          <w:color w:val="000000" w:themeColor="text1"/>
          <w:lang w:eastAsia="ru-RU"/>
        </w:rPr>
      </w:pPr>
      <w:r w:rsidRPr="00864E17">
        <w:rPr>
          <w:rFonts w:eastAsia="Times New Roman"/>
          <w:color w:val="000000" w:themeColor="text1"/>
          <w:lang w:eastAsia="ru-RU"/>
        </w:rPr>
        <w:t>7. Суммы возврата дебиторской задолженности прошлых лет, источником финансового обеспечения которых являются субсидии на иные цели, субсидии на капитальные вложения учитываются на лицевом счете без права расходования.</w:t>
      </w:r>
    </w:p>
    <w:p w:rsidR="00864E17" w:rsidRDefault="00864E17" w:rsidP="00FF20E7">
      <w:pPr>
        <w:rPr>
          <w:rFonts w:eastAsia="Times New Roman"/>
          <w:color w:val="000000" w:themeColor="text1"/>
          <w:lang w:eastAsia="ru-RU"/>
        </w:rPr>
      </w:pPr>
      <w:r w:rsidRPr="00864E17">
        <w:rPr>
          <w:rFonts w:eastAsia="Times New Roman"/>
          <w:color w:val="000000" w:themeColor="text1"/>
          <w:lang w:eastAsia="ru-RU"/>
        </w:rPr>
        <w:lastRenderedPageBreak/>
        <w:t xml:space="preserve">8. ЭД «Сведения», сформированный учреждением, подписывается ЭП руководителя учреждения (иным уполномоченным им лицом) с правом первой подписи, включенной в карточку образцов подписей к лицевым счетам, представленной на бумажном носителе в соответствии с порядком открытия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864E17">
        <w:rPr>
          <w:rFonts w:eastAsia="Times New Roman"/>
          <w:color w:val="000000" w:themeColor="text1"/>
          <w:lang w:eastAsia="ru-RU"/>
        </w:rPr>
        <w:t>и ведения лицевых счетов на статусе «Согласование руководителем учреждения» и переводится учреждением на статус «Согласование учредителем».</w:t>
      </w:r>
    </w:p>
    <w:p w:rsidR="000727FF" w:rsidRDefault="00864E17" w:rsidP="003253D6">
      <w:pPr>
        <w:rPr>
          <w:rFonts w:eastAsia="Times New Roman"/>
          <w:color w:val="000000" w:themeColor="text1"/>
          <w:lang w:eastAsia="ru-RU"/>
        </w:rPr>
      </w:pPr>
      <w:r w:rsidRPr="00FF495F">
        <w:rPr>
          <w:rFonts w:eastAsia="Times New Roman"/>
          <w:color w:val="000000" w:themeColor="text1"/>
          <w:lang w:eastAsia="ru-RU"/>
        </w:rPr>
        <w:t>9. ЭД «Сведения» утверждается руководителем главного распорядите</w:t>
      </w:r>
      <w:r w:rsidR="00B74C2E" w:rsidRPr="00FF495F">
        <w:rPr>
          <w:rFonts w:eastAsia="Times New Roman"/>
          <w:color w:val="000000" w:themeColor="text1"/>
          <w:lang w:eastAsia="ru-RU"/>
        </w:rPr>
        <w:t>ля бюджетных средств</w:t>
      </w:r>
      <w:r w:rsidRPr="00FF495F">
        <w:rPr>
          <w:rFonts w:eastAsia="Times New Roman"/>
          <w:color w:val="000000" w:themeColor="text1"/>
          <w:lang w:eastAsia="ru-RU"/>
        </w:rPr>
        <w:t xml:space="preserve"> или иным лицом, уполномоченным действовать от имени главного распорядителя путем подписания ЭП ЭД «Сведения» на статусе «Согласование учредителем».</w:t>
      </w:r>
    </w:p>
    <w:p w:rsidR="00864E17" w:rsidRDefault="00864E17" w:rsidP="003253D6">
      <w:pPr>
        <w:rPr>
          <w:rFonts w:eastAsia="Times New Roman"/>
          <w:color w:val="000000" w:themeColor="text1"/>
          <w:lang w:eastAsia="ru-RU"/>
        </w:rPr>
      </w:pPr>
    </w:p>
    <w:p w:rsidR="000727FF" w:rsidRPr="00015DB9" w:rsidRDefault="000F2706" w:rsidP="00015DB9">
      <w:pPr>
        <w:rPr>
          <w:rFonts w:eastAsia="Times New Roman"/>
          <w:color w:val="000000" w:themeColor="text1"/>
          <w:lang w:eastAsia="ru-RU"/>
        </w:rPr>
      </w:pPr>
      <w:r w:rsidRPr="00656002">
        <w:rPr>
          <w:rFonts w:eastAsia="Times New Roman"/>
          <w:color w:val="000000" w:themeColor="text1"/>
          <w:lang w:eastAsia="ru-RU"/>
        </w:rPr>
        <w:t xml:space="preserve">Раздел </w:t>
      </w:r>
      <w:r w:rsidRPr="00656002">
        <w:rPr>
          <w:rFonts w:eastAsia="Times New Roman"/>
          <w:color w:val="000000" w:themeColor="text1"/>
          <w:lang w:val="en-US" w:eastAsia="ru-RU"/>
        </w:rPr>
        <w:t>III</w:t>
      </w:r>
      <w:r w:rsidRPr="00656002">
        <w:rPr>
          <w:rFonts w:eastAsia="Times New Roman"/>
          <w:color w:val="000000" w:themeColor="text1"/>
          <w:lang w:eastAsia="ru-RU"/>
        </w:rPr>
        <w:t>. Порядок проверки Сведений об операциях с целевыми субсидиями</w:t>
      </w:r>
    </w:p>
    <w:p w:rsidR="002A6624" w:rsidRDefault="002A6624" w:rsidP="00015DB9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>1. Работники отдела кассовых выплат бюджетных и автономных учреждений департамента финансов (далее – отдел кассовых выплат) не позднее второго рабочего дня, следующего за днем представления ЭД «Сведения»:</w:t>
      </w:r>
    </w:p>
    <w:p w:rsidR="002A6624" w:rsidRPr="002A6624" w:rsidRDefault="002A6624" w:rsidP="002A6624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>1.1. Проверяют их:</w:t>
      </w:r>
    </w:p>
    <w:p w:rsidR="002A6624" w:rsidRPr="002A6624" w:rsidRDefault="002A6624" w:rsidP="002A6624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>- на соответствие ЭП лиц, подписавших ЭД «Сведения», карточке образцов подписей к лицевым счетам;</w:t>
      </w:r>
    </w:p>
    <w:p w:rsidR="002A6624" w:rsidRDefault="002A6624" w:rsidP="002A6624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 xml:space="preserve">- на соответствие требованиям, установленным разделом II настоящего порядка. </w:t>
      </w:r>
    </w:p>
    <w:p w:rsidR="002A6624" w:rsidRDefault="002A6624" w:rsidP="00015DB9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 xml:space="preserve">1.2. В случае положительного результата проверки ЭД «Сведения»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2A6624">
        <w:rPr>
          <w:rFonts w:eastAsia="Times New Roman"/>
          <w:color w:val="000000" w:themeColor="text1"/>
          <w:lang w:eastAsia="ru-RU"/>
        </w:rPr>
        <w:t>на соответствие требованиям, установленным подпунктом 1.1 пункта 1 настоящего раздела отражают показатели Сведений на лицевом счете путем перевода ЭД «Сведения» на статус «Утвержден» в подсистеме «АЦК-Планирование» системы АЦК.</w:t>
      </w:r>
    </w:p>
    <w:p w:rsidR="003253D6" w:rsidRDefault="002A6624" w:rsidP="003253D6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 xml:space="preserve">1.3. В случае если ЭД «Сведения» не соответствует требованиям, установленным подпунктом 1.1 пункта 1 настоящего раздела – отказывают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2A6624">
        <w:rPr>
          <w:rFonts w:eastAsia="Times New Roman"/>
          <w:color w:val="000000" w:themeColor="text1"/>
          <w:lang w:eastAsia="ru-RU"/>
        </w:rPr>
        <w:t>ЭД «Сведения» в подсистеме «АЦК-Планирование» системы АЦК с указанием причин отказа. При этом показатели Сведений не подлежат отражению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2A6624">
        <w:rPr>
          <w:rFonts w:eastAsia="Times New Roman"/>
          <w:color w:val="000000" w:themeColor="text1"/>
          <w:lang w:eastAsia="ru-RU"/>
        </w:rPr>
        <w:t>на лицевом счете учреждения.</w:t>
      </w:r>
    </w:p>
    <w:p w:rsidR="002A6624" w:rsidRDefault="002A6624" w:rsidP="003253D6">
      <w:pPr>
        <w:rPr>
          <w:rFonts w:eastAsia="Times New Roman"/>
          <w:color w:val="000000" w:themeColor="text1"/>
          <w:lang w:eastAsia="ru-RU"/>
        </w:rPr>
      </w:pPr>
    </w:p>
    <w:p w:rsidR="003253D6" w:rsidRPr="00015DB9" w:rsidRDefault="00F849EE" w:rsidP="003253D6">
      <w:pPr>
        <w:rPr>
          <w:rFonts w:eastAsia="Times New Roman"/>
          <w:color w:val="000000" w:themeColor="text1"/>
          <w:lang w:eastAsia="ru-RU"/>
        </w:rPr>
      </w:pPr>
      <w:r w:rsidRPr="00941537">
        <w:rPr>
          <w:rFonts w:eastAsia="Times New Roman"/>
          <w:color w:val="000000" w:themeColor="text1"/>
          <w:lang w:eastAsia="ru-RU"/>
        </w:rPr>
        <w:t xml:space="preserve">Раздел </w:t>
      </w:r>
      <w:r w:rsidRPr="00941537">
        <w:rPr>
          <w:rFonts w:eastAsia="Times New Roman"/>
          <w:color w:val="000000" w:themeColor="text1"/>
          <w:lang w:val="en-US" w:eastAsia="ru-RU"/>
        </w:rPr>
        <w:t>IV</w:t>
      </w:r>
      <w:r w:rsidRPr="00941537">
        <w:rPr>
          <w:rFonts w:eastAsia="Times New Roman"/>
          <w:color w:val="000000" w:themeColor="text1"/>
          <w:lang w:eastAsia="ru-RU"/>
        </w:rPr>
        <w:t>.</w:t>
      </w:r>
      <w:r w:rsidR="00B8631C" w:rsidRPr="00941537">
        <w:rPr>
          <w:rFonts w:eastAsia="Times New Roman"/>
          <w:color w:val="000000" w:themeColor="text1"/>
          <w:lang w:eastAsia="ru-RU"/>
        </w:rPr>
        <w:t xml:space="preserve"> Порядок формирования </w:t>
      </w:r>
      <w:r w:rsidR="003253D6" w:rsidRPr="00941537">
        <w:rPr>
          <w:rFonts w:eastAsia="Times New Roman"/>
          <w:color w:val="000000" w:themeColor="text1"/>
          <w:lang w:eastAsia="ru-RU"/>
        </w:rPr>
        <w:t>распоряжений о совершении казначейских платежей</w:t>
      </w:r>
    </w:p>
    <w:p w:rsidR="002A6624" w:rsidRDefault="002A6624" w:rsidP="003253D6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 xml:space="preserve">1. Для осуществления расходов за счет средств субсидий на иные цели, субсидий на капитальные вложения учреждение формирует в подсистеме «АЦК-Финансы» системы АЦК распоряжение о совершении казначейского платежа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2A6624">
        <w:rPr>
          <w:rFonts w:eastAsia="Times New Roman"/>
          <w:color w:val="000000" w:themeColor="text1"/>
          <w:lang w:eastAsia="ru-RU"/>
        </w:rPr>
        <w:t xml:space="preserve">в форме ЭД «Заявка БУ/АУ на выплату средств» (далее – ЭД «Заявка»), оформленный в соответствии с требованиями Порядка проведения операций </w:t>
      </w:r>
      <w:r w:rsidR="004532B9">
        <w:rPr>
          <w:rFonts w:eastAsia="Times New Roman"/>
          <w:color w:val="000000" w:themeColor="text1"/>
          <w:lang w:eastAsia="ru-RU"/>
        </w:rPr>
        <w:br/>
      </w:r>
      <w:r w:rsidRPr="002A6624">
        <w:rPr>
          <w:rFonts w:eastAsia="Times New Roman"/>
          <w:color w:val="000000" w:themeColor="text1"/>
          <w:lang w:eastAsia="ru-RU"/>
        </w:rPr>
        <w:t>со средствами муниципальных бюджетных и автономных учреждений, утвержденного приказом департамента финансов от 13.03.2014 № 21 (далее – порядок проведения операций).</w:t>
      </w:r>
    </w:p>
    <w:p w:rsidR="002A6624" w:rsidRPr="002A6624" w:rsidRDefault="002A6624" w:rsidP="002A6624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lastRenderedPageBreak/>
        <w:t xml:space="preserve">2. </w:t>
      </w:r>
      <w:r w:rsidR="00221E17" w:rsidRPr="00221E17">
        <w:rPr>
          <w:rFonts w:eastAsia="Times New Roman"/>
          <w:color w:val="000000" w:themeColor="text1"/>
          <w:lang w:eastAsia="ru-RU"/>
        </w:rPr>
        <w:t>Учреждением к ЭД «Заявка» в подсистеме «АЦК-Финансы» системы АЦК для подтверждения возникновения денежного обязательства прикрепляются следующие документы (далее – документы-основания):</w:t>
      </w:r>
    </w:p>
    <w:p w:rsidR="00221E17" w:rsidRPr="00221E17" w:rsidRDefault="002A6624" w:rsidP="00221E17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 xml:space="preserve">2.1. </w:t>
      </w:r>
      <w:r w:rsidR="00221E17" w:rsidRPr="00221E17">
        <w:rPr>
          <w:rFonts w:eastAsia="Times New Roman"/>
          <w:color w:val="000000" w:themeColor="text1"/>
          <w:lang w:eastAsia="ru-RU"/>
        </w:rPr>
        <w:t>По обязательствам, связанным с поставкой товаров, выполнением работ, оказанием услуг:</w:t>
      </w:r>
    </w:p>
    <w:p w:rsidR="00221E17" w:rsidRPr="00221E17" w:rsidRDefault="00221E17" w:rsidP="00221E17">
      <w:pPr>
        <w:rPr>
          <w:rFonts w:eastAsia="Times New Roman"/>
          <w:color w:val="000000" w:themeColor="text1"/>
          <w:lang w:eastAsia="ru-RU"/>
        </w:rPr>
      </w:pPr>
      <w:r w:rsidRPr="00221E17">
        <w:rPr>
          <w:rFonts w:eastAsia="Times New Roman"/>
          <w:color w:val="000000" w:themeColor="text1"/>
          <w:lang w:eastAsia="ru-RU"/>
        </w:rPr>
        <w:t>- документы, подтверждающие факт поставки товаров, выполнения работ, оказания услуг, предусмотренные контрактом (договором);</w:t>
      </w:r>
    </w:p>
    <w:p w:rsidR="00221E17" w:rsidRDefault="00221E17" w:rsidP="00221E17">
      <w:pPr>
        <w:rPr>
          <w:rFonts w:eastAsia="Times New Roman"/>
          <w:color w:val="000000" w:themeColor="text1"/>
          <w:lang w:eastAsia="ru-RU"/>
        </w:rPr>
      </w:pPr>
      <w:r w:rsidRPr="00221E17">
        <w:rPr>
          <w:rFonts w:eastAsia="Times New Roman"/>
          <w:color w:val="000000" w:themeColor="text1"/>
          <w:lang w:eastAsia="ru-RU"/>
        </w:rPr>
        <w:t>- документы, предусмотренные контрактом (договором) при оплате авансовых платежей;</w:t>
      </w:r>
    </w:p>
    <w:p w:rsidR="005C27B4" w:rsidRPr="00015DB9" w:rsidRDefault="002A6624" w:rsidP="00221E17">
      <w:pPr>
        <w:rPr>
          <w:rFonts w:eastAsia="Times New Roman"/>
          <w:color w:val="000000" w:themeColor="text1"/>
          <w:lang w:eastAsia="ru-RU"/>
        </w:rPr>
      </w:pPr>
      <w:r w:rsidRPr="002A6624">
        <w:rPr>
          <w:rFonts w:eastAsia="Times New Roman"/>
          <w:color w:val="000000" w:themeColor="text1"/>
          <w:lang w:eastAsia="ru-RU"/>
        </w:rPr>
        <w:t>- контракт (договор), в случае если контрактом (договором) предусмотрен авансовый платеж и, если он не подкреплен к ЭД «Сведения о принятых обязательствах БУ/АУ» в подси</w:t>
      </w:r>
      <w:r>
        <w:rPr>
          <w:rFonts w:eastAsia="Times New Roman"/>
          <w:color w:val="000000" w:themeColor="text1"/>
          <w:lang w:eastAsia="ru-RU"/>
        </w:rPr>
        <w:t>стеме «АЦК-Финансы» системы АЦК</w:t>
      </w:r>
      <w:r w:rsidR="005C27B4" w:rsidRPr="00015DB9">
        <w:rPr>
          <w:rFonts w:eastAsia="Times New Roman"/>
          <w:color w:val="000000" w:themeColor="text1"/>
          <w:lang w:eastAsia="ru-RU"/>
        </w:rPr>
        <w:t>.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 xml:space="preserve">2.2. </w:t>
      </w:r>
      <w:r w:rsidR="005D765F" w:rsidRPr="005D765F">
        <w:rPr>
          <w:rFonts w:eastAsia="Times New Roman"/>
          <w:color w:val="000000" w:themeColor="text1"/>
          <w:lang w:eastAsia="ru-RU"/>
        </w:rPr>
        <w:t>По обязательствам, связанным с участием (организацией, проведением) конференций, семина</w:t>
      </w:r>
      <w:r w:rsidR="005D765F">
        <w:rPr>
          <w:rFonts w:eastAsia="Times New Roman"/>
          <w:color w:val="000000" w:themeColor="text1"/>
          <w:lang w:eastAsia="ru-RU"/>
        </w:rPr>
        <w:t>ров, форумов и иных мероприятий</w:t>
      </w:r>
      <w:r w:rsidRPr="00634B24">
        <w:rPr>
          <w:rFonts w:eastAsia="Times New Roman"/>
          <w:color w:val="000000" w:themeColor="text1"/>
          <w:lang w:eastAsia="ru-RU"/>
        </w:rPr>
        <w:t>: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документы-основания, предусмотренные подпунктом 2.1 пункта 2 настоящего раздела;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смета расходов на участие (проведение);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список участников;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приказ об участии в мероприятии (о проведении мероприятия);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приказ (распоряжение) о командировании;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решение о командировании (при перечислении денежных средств подотчет);</w:t>
      </w:r>
    </w:p>
    <w:p w:rsid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отчет о расходах подотчетного лица (при возмещении расходов).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 xml:space="preserve">2.3. </w:t>
      </w:r>
      <w:r w:rsidR="00446236" w:rsidRPr="00446236">
        <w:rPr>
          <w:rFonts w:eastAsia="Times New Roman"/>
          <w:color w:val="000000" w:themeColor="text1"/>
          <w:lang w:eastAsia="ru-RU"/>
        </w:rPr>
        <w:t>По обязательствам, связанным с осуществлением выплат физическим лицам, предусмотренных муниципальными нормативными актами Администрации города, проведением организационно-штатных, ликвидационных и реорганизационных мероприятий</w:t>
      </w:r>
      <w:r w:rsidR="00446236">
        <w:rPr>
          <w:rFonts w:eastAsia="Times New Roman"/>
          <w:color w:val="000000" w:themeColor="text1"/>
          <w:lang w:eastAsia="ru-RU"/>
        </w:rPr>
        <w:t>: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распоряжение (приказ) работодателя (представителя работодателя) о предоставлении выплаты;</w:t>
      </w:r>
    </w:p>
    <w:p w:rsidR="00432A05" w:rsidRDefault="00432A05" w:rsidP="00634B24">
      <w:pPr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- </w:t>
      </w:r>
      <w:r w:rsidRPr="00432A05">
        <w:rPr>
          <w:rFonts w:eastAsia="Times New Roman"/>
          <w:color w:val="000000" w:themeColor="text1"/>
          <w:lang w:eastAsia="ru-RU"/>
        </w:rPr>
        <w:t>документ, подтверждающий произведенную работником оплату за наем жилого помещения по выплатам, предусмотренным пунктом 11 приложения 1 Решения Думы города Сургута от 24.12.2014 № 639-VДГ «О выплатах социального характера работникам муниципальных учреждений города Сургута</w:t>
      </w:r>
      <w:r w:rsidR="004532B9">
        <w:rPr>
          <w:rFonts w:eastAsia="Times New Roman"/>
          <w:color w:val="000000" w:themeColor="text1"/>
          <w:lang w:eastAsia="ru-RU"/>
        </w:rPr>
        <w:t>»</w:t>
      </w:r>
      <w:r w:rsidRPr="00432A05">
        <w:rPr>
          <w:rFonts w:eastAsia="Times New Roman"/>
          <w:color w:val="000000" w:themeColor="text1"/>
          <w:lang w:eastAsia="ru-RU"/>
        </w:rPr>
        <w:t>.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 xml:space="preserve">2.4. </w:t>
      </w:r>
      <w:r w:rsidR="00432A05" w:rsidRPr="00432A05">
        <w:rPr>
          <w:rFonts w:eastAsia="Times New Roman"/>
          <w:color w:val="000000" w:themeColor="text1"/>
          <w:lang w:eastAsia="ru-RU"/>
        </w:rPr>
        <w:t>По обязательствам, связанным с реализацией инициативных проектов граждан</w:t>
      </w:r>
      <w:r w:rsidRPr="00634B24">
        <w:rPr>
          <w:rFonts w:eastAsia="Times New Roman"/>
          <w:color w:val="000000" w:themeColor="text1"/>
          <w:lang w:eastAsia="ru-RU"/>
        </w:rPr>
        <w:t>:</w:t>
      </w:r>
    </w:p>
    <w:p w:rsidR="00634B24" w:rsidRP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документы-основания, предусмотренные подпунктом 2.1 пункта 2 настоящего раздела;</w:t>
      </w:r>
    </w:p>
    <w:p w:rsid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- смет</w:t>
      </w:r>
      <w:r w:rsidR="004532B9">
        <w:rPr>
          <w:rFonts w:eastAsia="Times New Roman"/>
          <w:color w:val="000000" w:themeColor="text1"/>
          <w:lang w:eastAsia="ru-RU"/>
        </w:rPr>
        <w:t>у</w:t>
      </w:r>
      <w:r w:rsidRPr="00634B24">
        <w:rPr>
          <w:rFonts w:eastAsia="Times New Roman"/>
          <w:color w:val="000000" w:themeColor="text1"/>
          <w:lang w:eastAsia="ru-RU"/>
        </w:rPr>
        <w:t xml:space="preserve"> расходов.</w:t>
      </w:r>
    </w:p>
    <w:p w:rsid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 xml:space="preserve">3. </w:t>
      </w:r>
      <w:r w:rsidR="00C242E7" w:rsidRPr="00C242E7">
        <w:rPr>
          <w:rFonts w:eastAsia="Times New Roman"/>
          <w:color w:val="000000" w:themeColor="text1"/>
          <w:lang w:eastAsia="ru-RU"/>
        </w:rPr>
        <w:t xml:space="preserve">В случае, если формирование и подписание документа о приемке и иных документов, которые считаются его неотъемлемой частью, осуществлялось </w:t>
      </w:r>
      <w:r w:rsidR="004532B9">
        <w:rPr>
          <w:rFonts w:eastAsia="Times New Roman"/>
          <w:color w:val="000000" w:themeColor="text1"/>
          <w:lang w:eastAsia="ru-RU"/>
        </w:rPr>
        <w:br/>
      </w:r>
      <w:r w:rsidR="00C242E7" w:rsidRPr="00C242E7">
        <w:rPr>
          <w:rFonts w:eastAsia="Times New Roman"/>
          <w:color w:val="000000" w:themeColor="text1"/>
          <w:lang w:eastAsia="ru-RU"/>
        </w:rPr>
        <w:t xml:space="preserve">в электронном виде в единой информационной системе в сфере закупок, </w:t>
      </w:r>
      <w:r w:rsidR="004532B9">
        <w:rPr>
          <w:rFonts w:eastAsia="Times New Roman"/>
          <w:color w:val="000000" w:themeColor="text1"/>
          <w:lang w:eastAsia="ru-RU"/>
        </w:rPr>
        <w:br/>
      </w:r>
      <w:r w:rsidR="00C242E7" w:rsidRPr="00C242E7">
        <w:rPr>
          <w:rFonts w:eastAsia="Times New Roman"/>
          <w:color w:val="000000" w:themeColor="text1"/>
          <w:lang w:eastAsia="ru-RU"/>
        </w:rPr>
        <w:t>то представление таких документов не требуется. При этом в ЭД «Заявка» указывается ссылка на документы, размещенные в единой информа</w:t>
      </w:r>
      <w:r w:rsidR="00C242E7">
        <w:rPr>
          <w:rFonts w:eastAsia="Times New Roman"/>
          <w:color w:val="000000" w:themeColor="text1"/>
          <w:lang w:eastAsia="ru-RU"/>
        </w:rPr>
        <w:t>ционной системе в сфере закупок</w:t>
      </w:r>
      <w:r w:rsidRPr="00634B24">
        <w:rPr>
          <w:rFonts w:eastAsia="Times New Roman"/>
          <w:color w:val="000000" w:themeColor="text1"/>
          <w:lang w:eastAsia="ru-RU"/>
        </w:rPr>
        <w:t>.</w:t>
      </w:r>
    </w:p>
    <w:p w:rsid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lastRenderedPageBreak/>
        <w:t xml:space="preserve">4. Документ-основание прикрепляется в форме электронной копии оригинала документа-основания, созданного посредством сканирования (далее – скан-копия) и (или) загруженного из системы электронного документооборота </w:t>
      </w:r>
      <w:r w:rsidR="005D1685">
        <w:rPr>
          <w:rFonts w:eastAsia="Times New Roman"/>
          <w:color w:val="000000" w:themeColor="text1"/>
          <w:lang w:eastAsia="ru-RU"/>
        </w:rPr>
        <w:br/>
      </w:r>
      <w:r w:rsidRPr="00634B24">
        <w:rPr>
          <w:rFonts w:eastAsia="Times New Roman"/>
          <w:color w:val="000000" w:themeColor="text1"/>
          <w:lang w:eastAsia="ru-RU"/>
        </w:rPr>
        <w:t>в соответствии с требованиями, установленными разделом VI настоящего порядка.</w:t>
      </w:r>
    </w:p>
    <w:p w:rsidR="00634B24" w:rsidRDefault="00634B24" w:rsidP="00634B24">
      <w:pPr>
        <w:rPr>
          <w:rFonts w:eastAsia="Times New Roman"/>
          <w:color w:val="000000" w:themeColor="text1"/>
          <w:lang w:eastAsia="ru-RU"/>
        </w:rPr>
      </w:pPr>
      <w:r w:rsidRPr="00634B24">
        <w:rPr>
          <w:rFonts w:eastAsia="Times New Roman"/>
          <w:color w:val="000000" w:themeColor="text1"/>
          <w:lang w:eastAsia="ru-RU"/>
        </w:rPr>
        <w:t>5. Сформированный ЭД «Заявка» подписывается ЭП лиц с правом первой и второй подписей, включенных в карточку образцов подписей к лицевым счетам. Право первой подписи принадлежит руководителю учреждения и (или) иным уполномоченным им лицам. Право второй подписи принадлежит главному бухгалтеру учреждения и (или) иным уполномоченным руководителем лицам. Подписанный ЭД «Заявка» предоставляется учреждением в подсистеме «АЦК-Финансы» системы АЦК на статусах «Ожидание включения в ЗОР»/ «Средства есть», статусе дополнительного сценария «Не указан».</w:t>
      </w:r>
    </w:p>
    <w:p w:rsidR="00B8631C" w:rsidRPr="00015DB9" w:rsidRDefault="00B8631C" w:rsidP="003253D6">
      <w:pPr>
        <w:rPr>
          <w:rFonts w:eastAsia="Times New Roman"/>
          <w:color w:val="000000" w:themeColor="text1"/>
          <w:lang w:eastAsia="ru-RU"/>
        </w:rPr>
      </w:pPr>
    </w:p>
    <w:p w:rsidR="00B8631C" w:rsidRPr="00015DB9" w:rsidRDefault="00B8631C" w:rsidP="003253D6">
      <w:pPr>
        <w:rPr>
          <w:rFonts w:eastAsia="Times New Roman"/>
          <w:color w:val="000000" w:themeColor="text1"/>
          <w:lang w:eastAsia="ru-RU"/>
        </w:rPr>
      </w:pPr>
      <w:r w:rsidRPr="00015DB9">
        <w:rPr>
          <w:rFonts w:eastAsia="Times New Roman"/>
          <w:color w:val="000000" w:themeColor="text1"/>
          <w:lang w:eastAsia="ru-RU"/>
        </w:rPr>
        <w:t xml:space="preserve">Раздел V. Порядок </w:t>
      </w:r>
      <w:r w:rsidR="004421FF" w:rsidRPr="00015DB9">
        <w:rPr>
          <w:rFonts w:eastAsia="Times New Roman"/>
          <w:color w:val="000000" w:themeColor="text1"/>
          <w:lang w:eastAsia="ru-RU"/>
        </w:rPr>
        <w:t xml:space="preserve">приема и </w:t>
      </w:r>
      <w:r w:rsidRPr="00015DB9">
        <w:rPr>
          <w:rFonts w:eastAsia="Times New Roman"/>
          <w:color w:val="000000" w:themeColor="text1"/>
          <w:lang w:eastAsia="ru-RU"/>
        </w:rPr>
        <w:t>проверки распоряжений о совершении казначейских платежей</w:t>
      </w:r>
      <w:r w:rsidR="00D765F2" w:rsidRPr="00015DB9">
        <w:rPr>
          <w:rFonts w:eastAsia="Times New Roman"/>
          <w:color w:val="000000" w:themeColor="text1"/>
          <w:lang w:eastAsia="ru-RU"/>
        </w:rPr>
        <w:t xml:space="preserve"> </w:t>
      </w:r>
    </w:p>
    <w:p w:rsidR="00632327" w:rsidRPr="00632327" w:rsidRDefault="00632327" w:rsidP="00632327">
      <w:pPr>
        <w:rPr>
          <w:rFonts w:eastAsia="Times New Roman"/>
          <w:color w:val="000000" w:themeColor="text1"/>
          <w:lang w:eastAsia="ru-RU"/>
        </w:rPr>
      </w:pPr>
      <w:r w:rsidRPr="00632327">
        <w:rPr>
          <w:rFonts w:eastAsia="Times New Roman"/>
          <w:color w:val="000000" w:themeColor="text1"/>
          <w:lang w:eastAsia="ru-RU"/>
        </w:rPr>
        <w:t>1. Работники отдела кассовых выплат осуществляют следующие процедуры в подсистеме «АЦК-Финансы» системы АЦК:</w:t>
      </w:r>
    </w:p>
    <w:p w:rsidR="00632327" w:rsidRPr="00632327" w:rsidRDefault="00632327" w:rsidP="00632327">
      <w:pPr>
        <w:rPr>
          <w:rFonts w:eastAsia="Times New Roman"/>
          <w:color w:val="000000" w:themeColor="text1"/>
          <w:lang w:eastAsia="ru-RU"/>
        </w:rPr>
      </w:pPr>
      <w:r w:rsidRPr="00632327">
        <w:rPr>
          <w:rFonts w:eastAsia="Times New Roman"/>
          <w:color w:val="000000" w:themeColor="text1"/>
          <w:lang w:eastAsia="ru-RU"/>
        </w:rPr>
        <w:t>1.1. Принимают ЭД «Заявка» на статусах «Ожидание включения в ЗОР» / «Средства есть», статусе дополнительного сценария «Не указан» путем перевода на статус дополнительного сценария «На контроле ФО».</w:t>
      </w:r>
    </w:p>
    <w:p w:rsidR="00632327" w:rsidRDefault="00632327" w:rsidP="00632327">
      <w:pPr>
        <w:rPr>
          <w:rFonts w:eastAsia="Times New Roman"/>
          <w:color w:val="000000" w:themeColor="text1"/>
          <w:lang w:eastAsia="ru-RU"/>
        </w:rPr>
      </w:pPr>
      <w:r w:rsidRPr="00632327">
        <w:rPr>
          <w:rFonts w:eastAsia="Times New Roman"/>
          <w:color w:val="000000" w:themeColor="text1"/>
          <w:lang w:eastAsia="ru-RU"/>
        </w:rPr>
        <w:t>ЭД «Заявка», поступивший после 13-00 часов текущего операционного дня, принимается отделом кассовых выплат до 13-00 часов следующего операционного дня.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1.2. Проверяют ЭД «Заявка» и документы-основания не позднее второго рабочего дня, следующего за днем их представления, по следующим направлениям: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- соответствие ЭД «Заявка» требованиям к формированию и содержанию и проверки ЭД «Заявка», установленным порядком проведения операций;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- наличие документов-оснований, предусмотренных разделом IV настоящего порядка и их соответствие ЭД «Заявка»;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- соответствие требованиям, установленным разделом VI настоящего порядка;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- наличие в ЭД «Заявка» кода вида расходов классификации расходов бюджета (далее – код вида расходов), кода субсидии и их соответствие коду вида расходов, коду субсидии, указанным в утвержденном ЭД «Сведения»;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- </w:t>
      </w:r>
      <w:proofErr w:type="spellStart"/>
      <w:r w:rsidRPr="00170124">
        <w:rPr>
          <w:rFonts w:eastAsia="Times New Roman"/>
          <w:color w:val="000000" w:themeColor="text1"/>
          <w:lang w:eastAsia="ru-RU"/>
        </w:rPr>
        <w:t>непревышение</w:t>
      </w:r>
      <w:proofErr w:type="spellEnd"/>
      <w:r w:rsidRPr="00170124">
        <w:rPr>
          <w:rFonts w:eastAsia="Times New Roman"/>
          <w:color w:val="000000" w:themeColor="text1"/>
          <w:lang w:eastAsia="ru-RU"/>
        </w:rPr>
        <w:t xml:space="preserve"> суммы, указанной в ЭД «Заявка», над суммой остатка планируемых выплат, указанной в утвержденном ЭД «Сведения»</w:t>
      </w:r>
      <w:r w:rsidR="005D1685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 xml:space="preserve"> по соответств</w:t>
      </w:r>
      <w:r w:rsidR="0070645C">
        <w:rPr>
          <w:rFonts w:eastAsia="Times New Roman"/>
          <w:color w:val="000000" w:themeColor="text1"/>
          <w:lang w:eastAsia="ru-RU"/>
        </w:rPr>
        <w:t>ующему коду вида расходов, коду</w:t>
      </w:r>
      <w:r w:rsidRPr="00170124">
        <w:rPr>
          <w:rFonts w:eastAsia="Times New Roman"/>
          <w:color w:val="000000" w:themeColor="text1"/>
          <w:lang w:eastAsia="ru-RU"/>
        </w:rPr>
        <w:t xml:space="preserve"> субсидии, учтенной на лицевом счете;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- соответствие содержания операций по оплате денежных обязательств учреждения, источником финансового обеспечения которых являются субсидии на иные цели целям/наименованию предоставления субсидии, предусмотренным приложением 1 порядка предоставления субсидий на иные цели;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lastRenderedPageBreak/>
        <w:t>- соответствие содержания операций по оплате денежных обязательств учреждения, источником финансового обеспечения которых являются субсидии на капитальные вложения целям предоставления субсидии, предусмотренным соглашением о предоставлении субсидии на осуществление капитальных вложений.</w:t>
      </w:r>
    </w:p>
    <w:p w:rsidR="00170124" w:rsidRDefault="00170124" w:rsidP="00B20BD9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1.3. При положительном результате проверки принимают ЭД «Заявка»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>к исполнению путем перевода на статус дополнительного сценария «Контроль пройден» с подписанием ЭП работника отдела кассовых выплат, а в случае отрицательного результата проверки на соответствие требованиям, установленным подпунктом 1.2 пункта 1 настоящего раздела – отказывают ЭД «Заявка» с указанием причины отказа.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1.4. Не позднее второго рабочего дня, следующего за днем поступления субсидии на иные цели и (или) субсидии на капитальные вложения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 xml:space="preserve">на казначейский счет для осуществления и отражения операций с денежными средствами бюджетных и автономных учреждений и зачисления на лицевой счет по учету субсидий на иные цели и (или) лицевой счет для учета операций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>с субсидиями на капитальные вложения:</w:t>
      </w:r>
    </w:p>
    <w:p w:rsidR="00170124" w:rsidRP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- переводят ЭД «Заявка» со статуса «Средства есть» на статус «Готов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>к исполнению»;</w:t>
      </w:r>
    </w:p>
    <w:p w:rsidR="00170124" w:rsidRDefault="00170124" w:rsidP="00170124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- формируют ЭД «Исходящие платежные поручения», которые группируются в реестры в форме ЭД «Распоряжение на перечисление средств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>с текущего счета» (далее – ЭД «Распоряжение на перечисление»).</w:t>
      </w:r>
    </w:p>
    <w:p w:rsidR="00170124" w:rsidRDefault="00170124" w:rsidP="00EA23FE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>2. ЭД «Распоряжение на перечисление» подписывает ЭП работник отдела кассовых выплат, подготовивший ЭД и начальник отдела кассовых выплат (лицо, исполняющее его обязанности).</w:t>
      </w:r>
    </w:p>
    <w:p w:rsidR="00EA23FE" w:rsidRDefault="00170124" w:rsidP="00EA23FE">
      <w:pPr>
        <w:rPr>
          <w:rFonts w:eastAsia="Times New Roman"/>
          <w:color w:val="000000" w:themeColor="text1"/>
          <w:lang w:eastAsia="ru-RU"/>
        </w:rPr>
      </w:pPr>
      <w:r w:rsidRPr="00170124">
        <w:rPr>
          <w:rFonts w:eastAsia="Times New Roman"/>
          <w:color w:val="000000" w:themeColor="text1"/>
          <w:lang w:eastAsia="ru-RU"/>
        </w:rPr>
        <w:t xml:space="preserve">3. Начальник отдела кассовых выплат (лицо, исполняющее его обязанности) загружает ЭД «Распоряжение на перечисление»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 xml:space="preserve">в информационную систему казначейских платежей Федерального казначейства в форме ЭД «Пакет платежных поручений», который подписывается ЭП лиц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 xml:space="preserve">с правом первой и второй подписей, включенных в карточку образцов подписей УФК. Право первой подписи принадлежит директору департамента финансов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170124">
        <w:rPr>
          <w:rFonts w:eastAsia="Times New Roman"/>
          <w:color w:val="000000" w:themeColor="text1"/>
          <w:lang w:eastAsia="ru-RU"/>
        </w:rPr>
        <w:t>и (или) иным уполномоченным им лицам. Право второй подписи принадлежит заместителю директора департамента финансов, выполняющему функции главного бухгалтера финансового органа и (или) лицам, уполномоченным директором департамента финансов. Подписанные ЭД «Пакеты платежных поручений» отправляются по каналам связи до 16-00 часов текущего дня в УФК</w:t>
      </w:r>
      <w:r>
        <w:rPr>
          <w:rFonts w:eastAsia="Times New Roman"/>
          <w:color w:val="000000" w:themeColor="text1"/>
          <w:lang w:eastAsia="ru-RU"/>
        </w:rPr>
        <w:t>.</w:t>
      </w:r>
    </w:p>
    <w:p w:rsidR="00170124" w:rsidRPr="00F134C7" w:rsidRDefault="00170124" w:rsidP="00EA23FE">
      <w:pPr>
        <w:rPr>
          <w:rFonts w:eastAsia="Times New Roman"/>
          <w:color w:val="000000" w:themeColor="text1"/>
          <w:lang w:eastAsia="ru-RU"/>
        </w:rPr>
      </w:pPr>
    </w:p>
    <w:p w:rsidR="00584D98" w:rsidRDefault="00584D98" w:rsidP="003253D6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Раздел VI. Порядок формирования копии оригинала документа-основания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1. Документ-основание, созданный посредством сканирования (далее – скан-копия) формируется на любом оборудовании (планшетный или поточный сканер, ксерокс и т.п.), позволяющем осуществить сканирование оригинала документа в соответствии со следующими требованиями: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изображение (скан-копия) должно содержать все реквизиты оригинала документа, быть четким, легко читаемым;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lastRenderedPageBreak/>
        <w:t xml:space="preserve">- разрешение сканирования 200*200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dpi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 xml:space="preserve"> (в случае невозможности передачи четкости изображения при сканировании 200*200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dpi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 xml:space="preserve"> допускается сканирование с разрешением 300*300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dpi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>);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формат формируемого файла: *.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pdf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 xml:space="preserve">, *.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djvu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>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размер одной страницы файла не должен превышать 200 Кб; размер одного файла не должен превышать 2,5 Мб;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рекомендуется придерживаться правила: один документ = один файл;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сканирование осуществляется в черно-белом либо цветном режиме, обеспечивающем требуемое качество и размер файла.</w:t>
      </w:r>
    </w:p>
    <w:p w:rsid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В случае отсутствия оборудования, позволяющего осуществить сканирование непосредственно в формат файла, указанного в пункте 1 настоящего раздела, и (или) для уменьшения размера файла скан-копии, допускается использование программного обеспечения, позволяющего перевести сканируемое изображение в указанный формат.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2. Документ-основание, загруженный из системы электронного документообор</w:t>
      </w:r>
      <w:r w:rsidR="0070645C">
        <w:rPr>
          <w:rFonts w:eastAsia="Times New Roman"/>
          <w:color w:val="000000" w:themeColor="text1"/>
          <w:lang w:eastAsia="ru-RU"/>
        </w:rPr>
        <w:t>ота с контрагентами «</w:t>
      </w:r>
      <w:proofErr w:type="spellStart"/>
      <w:r w:rsidR="0070645C">
        <w:rPr>
          <w:rFonts w:eastAsia="Times New Roman"/>
          <w:color w:val="000000" w:themeColor="text1"/>
          <w:lang w:eastAsia="ru-RU"/>
        </w:rPr>
        <w:t>Диадок</w:t>
      </w:r>
      <w:proofErr w:type="spellEnd"/>
      <w:r w:rsidR="0070645C">
        <w:rPr>
          <w:rFonts w:eastAsia="Times New Roman"/>
          <w:color w:val="000000" w:themeColor="text1"/>
          <w:lang w:eastAsia="ru-RU"/>
        </w:rPr>
        <w:t xml:space="preserve">» </w:t>
      </w:r>
      <w:r w:rsidRPr="00584D98">
        <w:rPr>
          <w:rFonts w:eastAsia="Times New Roman"/>
          <w:color w:val="000000" w:themeColor="text1"/>
          <w:lang w:eastAsia="ru-RU"/>
        </w:rPr>
        <w:t xml:space="preserve">(далее –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Диадок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>-документ) должен содержать: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необходимые реквизиты оригинала документа;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штамп электронного документооборота;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уникальный идентификатор документа для возможности проверки документа в системе электронного документооборота с контрагентами «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Диадок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>»;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информацию о двух сертификатах ключа проверки ЭП уполномоченных лиц, имеющих право подписи документов: организация, серийный номер сертификата, владелец ЭП;</w:t>
      </w:r>
    </w:p>
    <w:p w:rsidR="00584D98" w:rsidRPr="00584D98" w:rsidRDefault="00584D98" w:rsidP="00584D98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>- дату подписания документа.</w:t>
      </w:r>
    </w:p>
    <w:p w:rsidR="00D82052" w:rsidRDefault="00584D98" w:rsidP="003253D6">
      <w:pPr>
        <w:rPr>
          <w:rFonts w:eastAsia="Times New Roman"/>
          <w:color w:val="000000" w:themeColor="text1"/>
          <w:lang w:eastAsia="ru-RU"/>
        </w:rPr>
      </w:pPr>
      <w:r w:rsidRPr="00584D98">
        <w:rPr>
          <w:rFonts w:eastAsia="Times New Roman"/>
          <w:color w:val="000000" w:themeColor="text1"/>
          <w:lang w:eastAsia="ru-RU"/>
        </w:rPr>
        <w:t xml:space="preserve">3. Внесение изменений в содержание скан-копий и </w:t>
      </w:r>
      <w:proofErr w:type="spellStart"/>
      <w:r w:rsidRPr="00584D98">
        <w:rPr>
          <w:rFonts w:eastAsia="Times New Roman"/>
          <w:color w:val="000000" w:themeColor="text1"/>
          <w:lang w:eastAsia="ru-RU"/>
        </w:rPr>
        <w:t>Диадок</w:t>
      </w:r>
      <w:proofErr w:type="spellEnd"/>
      <w:r w:rsidRPr="00584D98">
        <w:rPr>
          <w:rFonts w:eastAsia="Times New Roman"/>
          <w:color w:val="000000" w:themeColor="text1"/>
          <w:lang w:eastAsia="ru-RU"/>
        </w:rPr>
        <w:t xml:space="preserve">-документы не допускается. Ответственность за предоставление недостоверных, фальсифицированных документов возлагается на руководителя организации, подписавшего электронные копии оригиналов документов ЭП в соответствии </w:t>
      </w:r>
      <w:r w:rsidR="004F430A">
        <w:rPr>
          <w:rFonts w:eastAsia="Times New Roman"/>
          <w:color w:val="000000" w:themeColor="text1"/>
          <w:lang w:eastAsia="ru-RU"/>
        </w:rPr>
        <w:br/>
      </w:r>
      <w:r w:rsidRPr="00584D98">
        <w:rPr>
          <w:rFonts w:eastAsia="Times New Roman"/>
          <w:color w:val="000000" w:themeColor="text1"/>
          <w:lang w:eastAsia="ru-RU"/>
        </w:rPr>
        <w:t>с действующим законодательством.</w:t>
      </w:r>
    </w:p>
    <w:p w:rsidR="00584D98" w:rsidRDefault="00584D98" w:rsidP="003253D6">
      <w:pPr>
        <w:rPr>
          <w:rFonts w:eastAsia="Times New Roman"/>
          <w:color w:val="000000" w:themeColor="text1"/>
          <w:lang w:eastAsia="ru-RU"/>
        </w:rPr>
      </w:pPr>
    </w:p>
    <w:p w:rsidR="00442ACF" w:rsidRPr="00442ACF" w:rsidRDefault="00442ACF" w:rsidP="0070645C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Раздел VII. Порядок возмещения расходов</w:t>
      </w:r>
      <w:r w:rsidRPr="00442ACF">
        <w:rPr>
          <w:rFonts w:eastAsia="Times New Roman"/>
          <w:color w:val="000000" w:themeColor="text1"/>
          <w:lang w:eastAsia="ru-RU"/>
        </w:rPr>
        <w:tab/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1. Для возмещения расходов, произведенных учреждением за счет средств от приносящей доход деятельности и (или) субсидии на финансовое обеспечение выполнения муниципального задания средствами субсидии на иные цели и (или) субсидии на капитальные вложения учреждение формирует в подсистеме «АЦК-Финансы» системы АЦК ЭД «Справка-уведомление об уточнении операций БУ/АУ» (далее – ЭД «Спра</w:t>
      </w:r>
      <w:r w:rsidR="0070645C">
        <w:rPr>
          <w:rFonts w:eastAsia="Times New Roman"/>
          <w:color w:val="000000" w:themeColor="text1"/>
          <w:lang w:eastAsia="ru-RU"/>
        </w:rPr>
        <w:t xml:space="preserve">вка-уведомление»), оформленный </w:t>
      </w:r>
      <w:r w:rsidRPr="00442ACF">
        <w:rPr>
          <w:rFonts w:eastAsia="Times New Roman"/>
          <w:color w:val="000000" w:themeColor="text1"/>
          <w:lang w:eastAsia="ru-RU"/>
        </w:rPr>
        <w:t>в соот</w:t>
      </w:r>
      <w:r w:rsidR="002D3880">
        <w:rPr>
          <w:rFonts w:eastAsia="Times New Roman"/>
          <w:color w:val="000000" w:themeColor="text1"/>
          <w:lang w:eastAsia="ru-RU"/>
        </w:rPr>
        <w:t xml:space="preserve">ветствии </w:t>
      </w:r>
      <w:r w:rsidR="004F430A">
        <w:rPr>
          <w:rFonts w:eastAsia="Times New Roman"/>
          <w:color w:val="000000" w:themeColor="text1"/>
          <w:lang w:eastAsia="ru-RU"/>
        </w:rPr>
        <w:br/>
      </w:r>
      <w:r w:rsidR="002D3880">
        <w:rPr>
          <w:rFonts w:eastAsia="Times New Roman"/>
          <w:color w:val="000000" w:themeColor="text1"/>
          <w:lang w:eastAsia="ru-RU"/>
        </w:rPr>
        <w:t xml:space="preserve">с требованиями </w:t>
      </w:r>
      <w:r w:rsidRPr="00442ACF">
        <w:rPr>
          <w:rFonts w:eastAsia="Times New Roman"/>
          <w:color w:val="000000" w:themeColor="text1"/>
          <w:lang w:eastAsia="ru-RU"/>
        </w:rPr>
        <w:t>порядка проведения операций с обязательным указанием распоряжения о совершении казначейского платежа, подлежащего уточнению.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В ЭД «Справка-уведомление» указывается основание для проведения операции по возмещению произведенных расходов средствами субсидии на иные цели и (или) субсидии на капитальные вложения.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lastRenderedPageBreak/>
        <w:t>Для подтверждения произведенных расходов к ЭД «Справка-уведомление» прилагаются документы-основания, предусмотренные разделом IV настоящего порядка.</w:t>
      </w:r>
    </w:p>
    <w:p w:rsid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Сформированный ЭД «Справка-уведомление» обрабатывается до статуса «На согласовании» и подписываются ЭП лиц с правом первой и второй подписей, включенных в карточку образцов подписей к лицевым счетам. Право первой подписи принадлежит руководителю учреждения и (или) иным уполномоченным им лицам. Право второй подписи принадлежит главному бухгалтеру учреждения и (или) иным уполномоченным руководителем лицам.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2. Работники отдела кассовых выплат не позднее второго рабочего дня, следующего за днем представления ЭД «Справка-уведомление» осуществляют его проверку на: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- соответствие ЭП лиц, подписавших ЭД «Справка-уведомление» карточке образцов подписей к лицевым счетам;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- правильность заполнения всех реквизитов;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- наличие прикрепленных документов-оснований, предусмотренных разделом IV настоящего порядка;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- соответствие раздела «Уточненные реквизиты» требованиям раздела V настоящего порядка, установленным для проверки ЭД «Заявка»;</w:t>
      </w:r>
    </w:p>
    <w:p w:rsid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- обоснованность осуществления возмещения произведенных расходов средствами субсидии на иные цели и (или) субсидии на капитальные вложения.</w:t>
      </w:r>
    </w:p>
    <w:p w:rsidR="00442ACF" w:rsidRP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3. Если представленный ЭД «Справка-уведомление» соответствует требованиям, установленным пунктами 1, 2 настоящего раздела, работник отдела кассовых выплат проводит операции по уточнению путем перевода ЭД «Справка-уведомление» на статус «Обработан».</w:t>
      </w:r>
    </w:p>
    <w:p w:rsidR="00442ACF" w:rsidRDefault="00442ACF" w:rsidP="00442ACF">
      <w:pPr>
        <w:rPr>
          <w:rFonts w:eastAsia="Times New Roman"/>
          <w:color w:val="000000" w:themeColor="text1"/>
          <w:lang w:eastAsia="ru-RU"/>
        </w:rPr>
      </w:pPr>
      <w:r w:rsidRPr="00442ACF">
        <w:rPr>
          <w:rFonts w:eastAsia="Times New Roman"/>
          <w:color w:val="000000" w:themeColor="text1"/>
          <w:lang w:eastAsia="ru-RU"/>
        </w:rPr>
        <w:t>В случае несоблюдения требований, установленных пунктами 1, 2 настоящего раздела, работник отдела кассовых выплат отказывает ЭД «Справка-уведомление» с указанием причины отказа не позднее двух рабочих дней, следующих за днем представления ЭД «Справка-уведомление».</w:t>
      </w:r>
    </w:p>
    <w:sectPr w:rsidR="00442ACF" w:rsidSect="005458D1">
      <w:headerReference w:type="default" r:id="rId8"/>
      <w:pgSz w:w="11907" w:h="16840" w:code="9"/>
      <w:pgMar w:top="1134" w:right="567" w:bottom="1134" w:left="1701" w:header="567" w:footer="567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D62" w:rsidRDefault="00F27D62" w:rsidP="00D94123">
      <w:r>
        <w:separator/>
      </w:r>
    </w:p>
  </w:endnote>
  <w:endnote w:type="continuationSeparator" w:id="0">
    <w:p w:rsidR="00F27D62" w:rsidRDefault="00F27D62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D62" w:rsidRDefault="00F27D62" w:rsidP="00D94123">
      <w:r>
        <w:separator/>
      </w:r>
    </w:p>
  </w:footnote>
  <w:footnote w:type="continuationSeparator" w:id="0">
    <w:p w:rsidR="00F27D62" w:rsidRDefault="00F27D62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106965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806533" w:rsidRPr="00806533" w:rsidRDefault="00806533">
        <w:pPr>
          <w:pStyle w:val="a6"/>
          <w:jc w:val="center"/>
          <w:rPr>
            <w:sz w:val="22"/>
          </w:rPr>
        </w:pPr>
        <w:r w:rsidRPr="00806533">
          <w:rPr>
            <w:sz w:val="22"/>
          </w:rPr>
          <w:fldChar w:fldCharType="begin"/>
        </w:r>
        <w:r w:rsidRPr="00806533">
          <w:rPr>
            <w:sz w:val="22"/>
          </w:rPr>
          <w:instrText>PAGE   \* MERGEFORMAT</w:instrText>
        </w:r>
        <w:r w:rsidRPr="00806533">
          <w:rPr>
            <w:sz w:val="22"/>
          </w:rPr>
          <w:fldChar w:fldCharType="separate"/>
        </w:r>
        <w:r w:rsidR="00F36A58">
          <w:rPr>
            <w:noProof/>
            <w:sz w:val="22"/>
          </w:rPr>
          <w:t>11</w:t>
        </w:r>
        <w:r w:rsidRPr="00806533">
          <w:rPr>
            <w:sz w:val="22"/>
          </w:rPr>
          <w:fldChar w:fldCharType="end"/>
        </w:r>
      </w:p>
    </w:sdtContent>
  </w:sdt>
  <w:p w:rsidR="00806533" w:rsidRPr="00806533" w:rsidRDefault="00806533" w:rsidP="008E029E">
    <w:pPr>
      <w:pStyle w:val="a6"/>
      <w:ind w:firstLine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03BCE"/>
    <w:multiLevelType w:val="hybridMultilevel"/>
    <w:tmpl w:val="21DC5B16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onsecutiveHyphenLimit w:val="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2A71"/>
    <w:rsid w:val="00012D47"/>
    <w:rsid w:val="00013100"/>
    <w:rsid w:val="0001461E"/>
    <w:rsid w:val="0001566E"/>
    <w:rsid w:val="00015D85"/>
    <w:rsid w:val="00015DB9"/>
    <w:rsid w:val="0001650F"/>
    <w:rsid w:val="0001718E"/>
    <w:rsid w:val="000225F8"/>
    <w:rsid w:val="00022FA8"/>
    <w:rsid w:val="0003019D"/>
    <w:rsid w:val="00030BA6"/>
    <w:rsid w:val="0003130F"/>
    <w:rsid w:val="000321F5"/>
    <w:rsid w:val="00032F77"/>
    <w:rsid w:val="00037277"/>
    <w:rsid w:val="00037A25"/>
    <w:rsid w:val="00040503"/>
    <w:rsid w:val="000422D5"/>
    <w:rsid w:val="0004367F"/>
    <w:rsid w:val="00043FC8"/>
    <w:rsid w:val="00044B79"/>
    <w:rsid w:val="00046E23"/>
    <w:rsid w:val="00050B82"/>
    <w:rsid w:val="000525BC"/>
    <w:rsid w:val="0005350A"/>
    <w:rsid w:val="00054902"/>
    <w:rsid w:val="00055976"/>
    <w:rsid w:val="00055C2B"/>
    <w:rsid w:val="0005685A"/>
    <w:rsid w:val="00056C07"/>
    <w:rsid w:val="00056FD4"/>
    <w:rsid w:val="00057185"/>
    <w:rsid w:val="00060911"/>
    <w:rsid w:val="00060AC1"/>
    <w:rsid w:val="0006382E"/>
    <w:rsid w:val="00065F80"/>
    <w:rsid w:val="000663EF"/>
    <w:rsid w:val="00066779"/>
    <w:rsid w:val="00070484"/>
    <w:rsid w:val="00071054"/>
    <w:rsid w:val="000715F9"/>
    <w:rsid w:val="000727FF"/>
    <w:rsid w:val="00072AFE"/>
    <w:rsid w:val="00073661"/>
    <w:rsid w:val="00073A4C"/>
    <w:rsid w:val="00073B21"/>
    <w:rsid w:val="0007519C"/>
    <w:rsid w:val="00075AD8"/>
    <w:rsid w:val="00077CCF"/>
    <w:rsid w:val="000812F6"/>
    <w:rsid w:val="00081B13"/>
    <w:rsid w:val="00082C76"/>
    <w:rsid w:val="0008383E"/>
    <w:rsid w:val="0008488D"/>
    <w:rsid w:val="0008502B"/>
    <w:rsid w:val="00085B97"/>
    <w:rsid w:val="00085E77"/>
    <w:rsid w:val="0009013D"/>
    <w:rsid w:val="00090B6B"/>
    <w:rsid w:val="00091AD6"/>
    <w:rsid w:val="000926F0"/>
    <w:rsid w:val="00094923"/>
    <w:rsid w:val="00094C41"/>
    <w:rsid w:val="00095405"/>
    <w:rsid w:val="00096F6A"/>
    <w:rsid w:val="000A24F8"/>
    <w:rsid w:val="000A3462"/>
    <w:rsid w:val="000A3DC6"/>
    <w:rsid w:val="000A4761"/>
    <w:rsid w:val="000A4B3A"/>
    <w:rsid w:val="000A609A"/>
    <w:rsid w:val="000B0445"/>
    <w:rsid w:val="000B075A"/>
    <w:rsid w:val="000B155F"/>
    <w:rsid w:val="000B214F"/>
    <w:rsid w:val="000B23CF"/>
    <w:rsid w:val="000B4C20"/>
    <w:rsid w:val="000B571A"/>
    <w:rsid w:val="000B5A6F"/>
    <w:rsid w:val="000B5B5E"/>
    <w:rsid w:val="000B6F37"/>
    <w:rsid w:val="000B7C53"/>
    <w:rsid w:val="000C0E70"/>
    <w:rsid w:val="000C0E89"/>
    <w:rsid w:val="000C2830"/>
    <w:rsid w:val="000C2EAC"/>
    <w:rsid w:val="000C40E5"/>
    <w:rsid w:val="000C5579"/>
    <w:rsid w:val="000C63D6"/>
    <w:rsid w:val="000C70A7"/>
    <w:rsid w:val="000D2E45"/>
    <w:rsid w:val="000D3937"/>
    <w:rsid w:val="000D3BFE"/>
    <w:rsid w:val="000D47AE"/>
    <w:rsid w:val="000D56B9"/>
    <w:rsid w:val="000D5AD7"/>
    <w:rsid w:val="000D5BBF"/>
    <w:rsid w:val="000D6F56"/>
    <w:rsid w:val="000E015B"/>
    <w:rsid w:val="000E0CAE"/>
    <w:rsid w:val="000E14F1"/>
    <w:rsid w:val="000E1D93"/>
    <w:rsid w:val="000E2CE9"/>
    <w:rsid w:val="000E2D4C"/>
    <w:rsid w:val="000E2E06"/>
    <w:rsid w:val="000E37D1"/>
    <w:rsid w:val="000E44A3"/>
    <w:rsid w:val="000E4B46"/>
    <w:rsid w:val="000E577A"/>
    <w:rsid w:val="000E6087"/>
    <w:rsid w:val="000E7B81"/>
    <w:rsid w:val="000F0E70"/>
    <w:rsid w:val="000F1058"/>
    <w:rsid w:val="000F2706"/>
    <w:rsid w:val="000F3077"/>
    <w:rsid w:val="000F4472"/>
    <w:rsid w:val="000F5B2D"/>
    <w:rsid w:val="00100D0B"/>
    <w:rsid w:val="00100D32"/>
    <w:rsid w:val="001055E1"/>
    <w:rsid w:val="00105CE0"/>
    <w:rsid w:val="0010633F"/>
    <w:rsid w:val="00106579"/>
    <w:rsid w:val="001071A4"/>
    <w:rsid w:val="00107DDF"/>
    <w:rsid w:val="0011156C"/>
    <w:rsid w:val="00112913"/>
    <w:rsid w:val="0011331C"/>
    <w:rsid w:val="001147E1"/>
    <w:rsid w:val="00114F15"/>
    <w:rsid w:val="00115A79"/>
    <w:rsid w:val="001165D0"/>
    <w:rsid w:val="00117729"/>
    <w:rsid w:val="00120B6B"/>
    <w:rsid w:val="001213F0"/>
    <w:rsid w:val="001241C2"/>
    <w:rsid w:val="001245D1"/>
    <w:rsid w:val="001248FA"/>
    <w:rsid w:val="0012598B"/>
    <w:rsid w:val="001270FF"/>
    <w:rsid w:val="00131F38"/>
    <w:rsid w:val="0013464B"/>
    <w:rsid w:val="00134DCD"/>
    <w:rsid w:val="00135475"/>
    <w:rsid w:val="00135F8C"/>
    <w:rsid w:val="00137612"/>
    <w:rsid w:val="00141BAB"/>
    <w:rsid w:val="001421BF"/>
    <w:rsid w:val="00142A1E"/>
    <w:rsid w:val="00143E2B"/>
    <w:rsid w:val="00145B39"/>
    <w:rsid w:val="001462C7"/>
    <w:rsid w:val="00146360"/>
    <w:rsid w:val="001466A0"/>
    <w:rsid w:val="00146E34"/>
    <w:rsid w:val="00150648"/>
    <w:rsid w:val="00150865"/>
    <w:rsid w:val="00150EAF"/>
    <w:rsid w:val="00151A20"/>
    <w:rsid w:val="00152FE3"/>
    <w:rsid w:val="00153CC8"/>
    <w:rsid w:val="00154AE3"/>
    <w:rsid w:val="0015584D"/>
    <w:rsid w:val="001571B8"/>
    <w:rsid w:val="0015790B"/>
    <w:rsid w:val="001622E9"/>
    <w:rsid w:val="0016360D"/>
    <w:rsid w:val="001648EC"/>
    <w:rsid w:val="00164DEA"/>
    <w:rsid w:val="00164E6D"/>
    <w:rsid w:val="0016569B"/>
    <w:rsid w:val="00166EBD"/>
    <w:rsid w:val="00167517"/>
    <w:rsid w:val="00170124"/>
    <w:rsid w:val="00171088"/>
    <w:rsid w:val="0017196A"/>
    <w:rsid w:val="0017224D"/>
    <w:rsid w:val="0017708E"/>
    <w:rsid w:val="00180D67"/>
    <w:rsid w:val="00181015"/>
    <w:rsid w:val="00181645"/>
    <w:rsid w:val="00181778"/>
    <w:rsid w:val="00183855"/>
    <w:rsid w:val="00183857"/>
    <w:rsid w:val="00183969"/>
    <w:rsid w:val="00185D74"/>
    <w:rsid w:val="00186476"/>
    <w:rsid w:val="0018756C"/>
    <w:rsid w:val="0018789A"/>
    <w:rsid w:val="00187E8B"/>
    <w:rsid w:val="001901E9"/>
    <w:rsid w:val="001916DC"/>
    <w:rsid w:val="00192F48"/>
    <w:rsid w:val="00193B69"/>
    <w:rsid w:val="00194AC3"/>
    <w:rsid w:val="00196DC9"/>
    <w:rsid w:val="001A009E"/>
    <w:rsid w:val="001A0823"/>
    <w:rsid w:val="001A19D6"/>
    <w:rsid w:val="001A6642"/>
    <w:rsid w:val="001A783D"/>
    <w:rsid w:val="001A7BAD"/>
    <w:rsid w:val="001B10D1"/>
    <w:rsid w:val="001B1DA2"/>
    <w:rsid w:val="001B2FDE"/>
    <w:rsid w:val="001B58BB"/>
    <w:rsid w:val="001B5C9D"/>
    <w:rsid w:val="001B66FB"/>
    <w:rsid w:val="001B6AD2"/>
    <w:rsid w:val="001B7401"/>
    <w:rsid w:val="001B768D"/>
    <w:rsid w:val="001C193B"/>
    <w:rsid w:val="001C2447"/>
    <w:rsid w:val="001C4044"/>
    <w:rsid w:val="001C55D0"/>
    <w:rsid w:val="001C5ADE"/>
    <w:rsid w:val="001D17A2"/>
    <w:rsid w:val="001D2311"/>
    <w:rsid w:val="001D4B9D"/>
    <w:rsid w:val="001D5FB6"/>
    <w:rsid w:val="001E0FFB"/>
    <w:rsid w:val="001E1F78"/>
    <w:rsid w:val="001E2602"/>
    <w:rsid w:val="001E3158"/>
    <w:rsid w:val="001E3298"/>
    <w:rsid w:val="001F1C73"/>
    <w:rsid w:val="001F1CBB"/>
    <w:rsid w:val="001F35C4"/>
    <w:rsid w:val="001F414B"/>
    <w:rsid w:val="001F4E99"/>
    <w:rsid w:val="001F5B5E"/>
    <w:rsid w:val="001F5C52"/>
    <w:rsid w:val="001F65AE"/>
    <w:rsid w:val="001F7B57"/>
    <w:rsid w:val="001F7D3A"/>
    <w:rsid w:val="00201182"/>
    <w:rsid w:val="00201367"/>
    <w:rsid w:val="002039CE"/>
    <w:rsid w:val="002042E2"/>
    <w:rsid w:val="00204823"/>
    <w:rsid w:val="00204F59"/>
    <w:rsid w:val="00207685"/>
    <w:rsid w:val="00207DED"/>
    <w:rsid w:val="00210760"/>
    <w:rsid w:val="002141E0"/>
    <w:rsid w:val="00214ED1"/>
    <w:rsid w:val="002157FD"/>
    <w:rsid w:val="00215CE4"/>
    <w:rsid w:val="00217313"/>
    <w:rsid w:val="00217CCD"/>
    <w:rsid w:val="00221E17"/>
    <w:rsid w:val="002227EA"/>
    <w:rsid w:val="0022316E"/>
    <w:rsid w:val="0022555F"/>
    <w:rsid w:val="00226A61"/>
    <w:rsid w:val="00227D2A"/>
    <w:rsid w:val="0023330D"/>
    <w:rsid w:val="0023419C"/>
    <w:rsid w:val="002345D3"/>
    <w:rsid w:val="00236E47"/>
    <w:rsid w:val="00240B86"/>
    <w:rsid w:val="002414D0"/>
    <w:rsid w:val="00241A66"/>
    <w:rsid w:val="00242751"/>
    <w:rsid w:val="002427C2"/>
    <w:rsid w:val="0024326F"/>
    <w:rsid w:val="00244388"/>
    <w:rsid w:val="0024549A"/>
    <w:rsid w:val="002459BB"/>
    <w:rsid w:val="00246039"/>
    <w:rsid w:val="00250AD1"/>
    <w:rsid w:val="002519AA"/>
    <w:rsid w:val="00254C59"/>
    <w:rsid w:val="00255716"/>
    <w:rsid w:val="00256538"/>
    <w:rsid w:val="00256DCF"/>
    <w:rsid w:val="00257A28"/>
    <w:rsid w:val="00257A72"/>
    <w:rsid w:val="002608BA"/>
    <w:rsid w:val="002628E9"/>
    <w:rsid w:val="002631C4"/>
    <w:rsid w:val="00264567"/>
    <w:rsid w:val="00266BF7"/>
    <w:rsid w:val="00267AA7"/>
    <w:rsid w:val="00271544"/>
    <w:rsid w:val="00271F2F"/>
    <w:rsid w:val="002724D2"/>
    <w:rsid w:val="0027252D"/>
    <w:rsid w:val="00274E5E"/>
    <w:rsid w:val="002756CF"/>
    <w:rsid w:val="00275B55"/>
    <w:rsid w:val="002761FA"/>
    <w:rsid w:val="0028151C"/>
    <w:rsid w:val="00282A9D"/>
    <w:rsid w:val="00283751"/>
    <w:rsid w:val="00284F0A"/>
    <w:rsid w:val="0028687E"/>
    <w:rsid w:val="00290C7A"/>
    <w:rsid w:val="0029169A"/>
    <w:rsid w:val="00294F38"/>
    <w:rsid w:val="00295450"/>
    <w:rsid w:val="002962B6"/>
    <w:rsid w:val="00296400"/>
    <w:rsid w:val="00296C31"/>
    <w:rsid w:val="00297C45"/>
    <w:rsid w:val="002A1018"/>
    <w:rsid w:val="002A1892"/>
    <w:rsid w:val="002A53A7"/>
    <w:rsid w:val="002A54BB"/>
    <w:rsid w:val="002A60BF"/>
    <w:rsid w:val="002A6624"/>
    <w:rsid w:val="002A6B7A"/>
    <w:rsid w:val="002A7440"/>
    <w:rsid w:val="002B04B6"/>
    <w:rsid w:val="002B1579"/>
    <w:rsid w:val="002B1842"/>
    <w:rsid w:val="002B287B"/>
    <w:rsid w:val="002B47FA"/>
    <w:rsid w:val="002B5C25"/>
    <w:rsid w:val="002B5EF0"/>
    <w:rsid w:val="002B7655"/>
    <w:rsid w:val="002B769F"/>
    <w:rsid w:val="002B79A1"/>
    <w:rsid w:val="002C1BA6"/>
    <w:rsid w:val="002C3F79"/>
    <w:rsid w:val="002C6376"/>
    <w:rsid w:val="002C6FAB"/>
    <w:rsid w:val="002C76BF"/>
    <w:rsid w:val="002D2924"/>
    <w:rsid w:val="002D2CE2"/>
    <w:rsid w:val="002D3020"/>
    <w:rsid w:val="002D3880"/>
    <w:rsid w:val="002D4CA5"/>
    <w:rsid w:val="002D52D1"/>
    <w:rsid w:val="002D7128"/>
    <w:rsid w:val="002D75FC"/>
    <w:rsid w:val="002E0EF8"/>
    <w:rsid w:val="002E113E"/>
    <w:rsid w:val="002E14A0"/>
    <w:rsid w:val="002E55FE"/>
    <w:rsid w:val="002E598E"/>
    <w:rsid w:val="002E6AA9"/>
    <w:rsid w:val="002E7B9E"/>
    <w:rsid w:val="002F02BB"/>
    <w:rsid w:val="002F1C84"/>
    <w:rsid w:val="002F1C8B"/>
    <w:rsid w:val="002F27E8"/>
    <w:rsid w:val="002F381F"/>
    <w:rsid w:val="002F3E9B"/>
    <w:rsid w:val="002F4183"/>
    <w:rsid w:val="002F5B8E"/>
    <w:rsid w:val="002F722B"/>
    <w:rsid w:val="003002FC"/>
    <w:rsid w:val="00300932"/>
    <w:rsid w:val="00300D7B"/>
    <w:rsid w:val="003031C2"/>
    <w:rsid w:val="00303F23"/>
    <w:rsid w:val="0030545E"/>
    <w:rsid w:val="0030548D"/>
    <w:rsid w:val="00307B00"/>
    <w:rsid w:val="003132FD"/>
    <w:rsid w:val="00313AB0"/>
    <w:rsid w:val="00313D2C"/>
    <w:rsid w:val="00314864"/>
    <w:rsid w:val="00314D3B"/>
    <w:rsid w:val="003156A7"/>
    <w:rsid w:val="00316D65"/>
    <w:rsid w:val="00316E0D"/>
    <w:rsid w:val="00317739"/>
    <w:rsid w:val="00317FD7"/>
    <w:rsid w:val="00322379"/>
    <w:rsid w:val="003250D9"/>
    <w:rsid w:val="003253D6"/>
    <w:rsid w:val="00325E77"/>
    <w:rsid w:val="00326051"/>
    <w:rsid w:val="003270EC"/>
    <w:rsid w:val="003272D5"/>
    <w:rsid w:val="003305D4"/>
    <w:rsid w:val="00331F77"/>
    <w:rsid w:val="003324FC"/>
    <w:rsid w:val="00332C22"/>
    <w:rsid w:val="003339A8"/>
    <w:rsid w:val="0033499A"/>
    <w:rsid w:val="003366A7"/>
    <w:rsid w:val="00341591"/>
    <w:rsid w:val="003440D0"/>
    <w:rsid w:val="0034462A"/>
    <w:rsid w:val="00346828"/>
    <w:rsid w:val="00347063"/>
    <w:rsid w:val="00347B7E"/>
    <w:rsid w:val="00350244"/>
    <w:rsid w:val="003510F2"/>
    <w:rsid w:val="0035403D"/>
    <w:rsid w:val="003553C0"/>
    <w:rsid w:val="0036118E"/>
    <w:rsid w:val="00361D92"/>
    <w:rsid w:val="003637B8"/>
    <w:rsid w:val="00363CA8"/>
    <w:rsid w:val="00363E9A"/>
    <w:rsid w:val="003675BB"/>
    <w:rsid w:val="003700AB"/>
    <w:rsid w:val="00370A97"/>
    <w:rsid w:val="00374AC6"/>
    <w:rsid w:val="00374EA0"/>
    <w:rsid w:val="00375C6E"/>
    <w:rsid w:val="003768B0"/>
    <w:rsid w:val="00376995"/>
    <w:rsid w:val="00377C0E"/>
    <w:rsid w:val="00377D14"/>
    <w:rsid w:val="00380168"/>
    <w:rsid w:val="003807F8"/>
    <w:rsid w:val="0038303C"/>
    <w:rsid w:val="00383735"/>
    <w:rsid w:val="003839A8"/>
    <w:rsid w:val="00383AEE"/>
    <w:rsid w:val="00384CAB"/>
    <w:rsid w:val="00391124"/>
    <w:rsid w:val="00392711"/>
    <w:rsid w:val="00393A51"/>
    <w:rsid w:val="00395F94"/>
    <w:rsid w:val="00396459"/>
    <w:rsid w:val="003966A3"/>
    <w:rsid w:val="003A0285"/>
    <w:rsid w:val="003A2A4E"/>
    <w:rsid w:val="003A49B4"/>
    <w:rsid w:val="003A4ECE"/>
    <w:rsid w:val="003A62EE"/>
    <w:rsid w:val="003B2228"/>
    <w:rsid w:val="003B3354"/>
    <w:rsid w:val="003B4DE7"/>
    <w:rsid w:val="003B5EB8"/>
    <w:rsid w:val="003B6FF4"/>
    <w:rsid w:val="003B74DB"/>
    <w:rsid w:val="003B7AF6"/>
    <w:rsid w:val="003B7BB9"/>
    <w:rsid w:val="003C14EA"/>
    <w:rsid w:val="003C246F"/>
    <w:rsid w:val="003C32C4"/>
    <w:rsid w:val="003C5ADF"/>
    <w:rsid w:val="003D0AAB"/>
    <w:rsid w:val="003D31D8"/>
    <w:rsid w:val="003D6085"/>
    <w:rsid w:val="003E0596"/>
    <w:rsid w:val="003E200F"/>
    <w:rsid w:val="003E5498"/>
    <w:rsid w:val="003E57A0"/>
    <w:rsid w:val="003E5A07"/>
    <w:rsid w:val="003E5C9B"/>
    <w:rsid w:val="003E6727"/>
    <w:rsid w:val="003F3752"/>
    <w:rsid w:val="003F570C"/>
    <w:rsid w:val="003F5AA7"/>
    <w:rsid w:val="00400D76"/>
    <w:rsid w:val="004018B2"/>
    <w:rsid w:val="00401BD4"/>
    <w:rsid w:val="0040383E"/>
    <w:rsid w:val="00403C74"/>
    <w:rsid w:val="00404426"/>
    <w:rsid w:val="00405A23"/>
    <w:rsid w:val="0041112F"/>
    <w:rsid w:val="00412238"/>
    <w:rsid w:val="00412287"/>
    <w:rsid w:val="00415B4B"/>
    <w:rsid w:val="00415FC6"/>
    <w:rsid w:val="004168CE"/>
    <w:rsid w:val="004207E8"/>
    <w:rsid w:val="00423810"/>
    <w:rsid w:val="00423A26"/>
    <w:rsid w:val="00423CB6"/>
    <w:rsid w:val="004240CE"/>
    <w:rsid w:val="0042510E"/>
    <w:rsid w:val="004254F1"/>
    <w:rsid w:val="00426FBE"/>
    <w:rsid w:val="0042728F"/>
    <w:rsid w:val="00427513"/>
    <w:rsid w:val="004301E0"/>
    <w:rsid w:val="0043024E"/>
    <w:rsid w:val="00432A05"/>
    <w:rsid w:val="00433061"/>
    <w:rsid w:val="00433867"/>
    <w:rsid w:val="004354C7"/>
    <w:rsid w:val="00440298"/>
    <w:rsid w:val="0044114D"/>
    <w:rsid w:val="004421FF"/>
    <w:rsid w:val="004424CE"/>
    <w:rsid w:val="004427E4"/>
    <w:rsid w:val="00442ACF"/>
    <w:rsid w:val="004443BB"/>
    <w:rsid w:val="0044504B"/>
    <w:rsid w:val="00445905"/>
    <w:rsid w:val="00446236"/>
    <w:rsid w:val="004466B4"/>
    <w:rsid w:val="00446806"/>
    <w:rsid w:val="00450BAE"/>
    <w:rsid w:val="004511D3"/>
    <w:rsid w:val="0045177E"/>
    <w:rsid w:val="00451DA0"/>
    <w:rsid w:val="004532B9"/>
    <w:rsid w:val="00455EED"/>
    <w:rsid w:val="00456E64"/>
    <w:rsid w:val="004575FA"/>
    <w:rsid w:val="00461D0A"/>
    <w:rsid w:val="00464E8F"/>
    <w:rsid w:val="00471B26"/>
    <w:rsid w:val="00471EB1"/>
    <w:rsid w:val="004744CF"/>
    <w:rsid w:val="00475493"/>
    <w:rsid w:val="0047580A"/>
    <w:rsid w:val="00475A91"/>
    <w:rsid w:val="00480D74"/>
    <w:rsid w:val="00480FD5"/>
    <w:rsid w:val="00481E49"/>
    <w:rsid w:val="00482AC0"/>
    <w:rsid w:val="0048428E"/>
    <w:rsid w:val="00485826"/>
    <w:rsid w:val="004862B5"/>
    <w:rsid w:val="00487EE8"/>
    <w:rsid w:val="004936DF"/>
    <w:rsid w:val="004946F1"/>
    <w:rsid w:val="00497CD4"/>
    <w:rsid w:val="004A02DE"/>
    <w:rsid w:val="004A0C93"/>
    <w:rsid w:val="004A5B47"/>
    <w:rsid w:val="004A6334"/>
    <w:rsid w:val="004A647E"/>
    <w:rsid w:val="004A6692"/>
    <w:rsid w:val="004A6FA4"/>
    <w:rsid w:val="004A6FDD"/>
    <w:rsid w:val="004A7046"/>
    <w:rsid w:val="004B0663"/>
    <w:rsid w:val="004B09F8"/>
    <w:rsid w:val="004B6DC8"/>
    <w:rsid w:val="004B7F21"/>
    <w:rsid w:val="004C0792"/>
    <w:rsid w:val="004C2532"/>
    <w:rsid w:val="004C2566"/>
    <w:rsid w:val="004C2A04"/>
    <w:rsid w:val="004C2BF0"/>
    <w:rsid w:val="004C2C87"/>
    <w:rsid w:val="004C572A"/>
    <w:rsid w:val="004C65FD"/>
    <w:rsid w:val="004D0C23"/>
    <w:rsid w:val="004D50DB"/>
    <w:rsid w:val="004D72DA"/>
    <w:rsid w:val="004D7F89"/>
    <w:rsid w:val="004E2F35"/>
    <w:rsid w:val="004E377E"/>
    <w:rsid w:val="004E43F0"/>
    <w:rsid w:val="004E511B"/>
    <w:rsid w:val="004E5400"/>
    <w:rsid w:val="004F02ED"/>
    <w:rsid w:val="004F04DC"/>
    <w:rsid w:val="004F191F"/>
    <w:rsid w:val="004F1AD4"/>
    <w:rsid w:val="004F29EA"/>
    <w:rsid w:val="004F2A7E"/>
    <w:rsid w:val="004F2BC7"/>
    <w:rsid w:val="004F430A"/>
    <w:rsid w:val="004F48FF"/>
    <w:rsid w:val="004F6F43"/>
    <w:rsid w:val="00501AFF"/>
    <w:rsid w:val="005028B4"/>
    <w:rsid w:val="005057DD"/>
    <w:rsid w:val="005073FA"/>
    <w:rsid w:val="0050771A"/>
    <w:rsid w:val="00507A86"/>
    <w:rsid w:val="0051172C"/>
    <w:rsid w:val="005138A9"/>
    <w:rsid w:val="00514495"/>
    <w:rsid w:val="0051696E"/>
    <w:rsid w:val="0052024F"/>
    <w:rsid w:val="005207E9"/>
    <w:rsid w:val="00520ED0"/>
    <w:rsid w:val="00521BFA"/>
    <w:rsid w:val="00521F1E"/>
    <w:rsid w:val="00522385"/>
    <w:rsid w:val="005230AA"/>
    <w:rsid w:val="005244E8"/>
    <w:rsid w:val="005259FF"/>
    <w:rsid w:val="00525D22"/>
    <w:rsid w:val="00527D30"/>
    <w:rsid w:val="00530438"/>
    <w:rsid w:val="00533BC5"/>
    <w:rsid w:val="005342FF"/>
    <w:rsid w:val="00535854"/>
    <w:rsid w:val="00541FEE"/>
    <w:rsid w:val="0054200D"/>
    <w:rsid w:val="00542D21"/>
    <w:rsid w:val="00543246"/>
    <w:rsid w:val="00544D4A"/>
    <w:rsid w:val="005458D1"/>
    <w:rsid w:val="00545CD1"/>
    <w:rsid w:val="005469B5"/>
    <w:rsid w:val="00547564"/>
    <w:rsid w:val="005511C4"/>
    <w:rsid w:val="00552047"/>
    <w:rsid w:val="00552100"/>
    <w:rsid w:val="00552112"/>
    <w:rsid w:val="00554637"/>
    <w:rsid w:val="00556F49"/>
    <w:rsid w:val="005571A3"/>
    <w:rsid w:val="0056104E"/>
    <w:rsid w:val="00561416"/>
    <w:rsid w:val="005624C3"/>
    <w:rsid w:val="00562C4C"/>
    <w:rsid w:val="00562CD3"/>
    <w:rsid w:val="005631BB"/>
    <w:rsid w:val="00563DBB"/>
    <w:rsid w:val="00571D97"/>
    <w:rsid w:val="005723E7"/>
    <w:rsid w:val="00572E27"/>
    <w:rsid w:val="00574658"/>
    <w:rsid w:val="0057631E"/>
    <w:rsid w:val="00576DFF"/>
    <w:rsid w:val="00581404"/>
    <w:rsid w:val="0058253A"/>
    <w:rsid w:val="005832BF"/>
    <w:rsid w:val="00583BFA"/>
    <w:rsid w:val="005840E3"/>
    <w:rsid w:val="005842FC"/>
    <w:rsid w:val="00584D98"/>
    <w:rsid w:val="00590569"/>
    <w:rsid w:val="00590F30"/>
    <w:rsid w:val="00591AA0"/>
    <w:rsid w:val="005946E3"/>
    <w:rsid w:val="00594C28"/>
    <w:rsid w:val="00597B83"/>
    <w:rsid w:val="005A0262"/>
    <w:rsid w:val="005A1DD1"/>
    <w:rsid w:val="005A4F25"/>
    <w:rsid w:val="005A5CBF"/>
    <w:rsid w:val="005A6E27"/>
    <w:rsid w:val="005A6E7E"/>
    <w:rsid w:val="005A725B"/>
    <w:rsid w:val="005A7A03"/>
    <w:rsid w:val="005B0A7A"/>
    <w:rsid w:val="005B36F5"/>
    <w:rsid w:val="005B7D8E"/>
    <w:rsid w:val="005C0A90"/>
    <w:rsid w:val="005C27B4"/>
    <w:rsid w:val="005C3EF8"/>
    <w:rsid w:val="005C3F23"/>
    <w:rsid w:val="005C6195"/>
    <w:rsid w:val="005C65C0"/>
    <w:rsid w:val="005C6F87"/>
    <w:rsid w:val="005D0302"/>
    <w:rsid w:val="005D0556"/>
    <w:rsid w:val="005D1685"/>
    <w:rsid w:val="005D333F"/>
    <w:rsid w:val="005D3440"/>
    <w:rsid w:val="005D378A"/>
    <w:rsid w:val="005D39F0"/>
    <w:rsid w:val="005D3C8C"/>
    <w:rsid w:val="005D46BA"/>
    <w:rsid w:val="005D566B"/>
    <w:rsid w:val="005D5EA1"/>
    <w:rsid w:val="005D765F"/>
    <w:rsid w:val="005D7886"/>
    <w:rsid w:val="005E73FF"/>
    <w:rsid w:val="005F129C"/>
    <w:rsid w:val="005F2DDD"/>
    <w:rsid w:val="005F2E70"/>
    <w:rsid w:val="005F3CB0"/>
    <w:rsid w:val="005F5DCB"/>
    <w:rsid w:val="005F7D40"/>
    <w:rsid w:val="00600DB2"/>
    <w:rsid w:val="006011CA"/>
    <w:rsid w:val="006033B6"/>
    <w:rsid w:val="00604C10"/>
    <w:rsid w:val="00606002"/>
    <w:rsid w:val="00610BFE"/>
    <w:rsid w:val="00611E78"/>
    <w:rsid w:val="00612382"/>
    <w:rsid w:val="00613BEB"/>
    <w:rsid w:val="00614EC8"/>
    <w:rsid w:val="00615092"/>
    <w:rsid w:val="00615286"/>
    <w:rsid w:val="006153CF"/>
    <w:rsid w:val="0061626F"/>
    <w:rsid w:val="00617371"/>
    <w:rsid w:val="006177A9"/>
    <w:rsid w:val="00622D62"/>
    <w:rsid w:val="00626636"/>
    <w:rsid w:val="006268C1"/>
    <w:rsid w:val="00627FB6"/>
    <w:rsid w:val="00630721"/>
    <w:rsid w:val="00632327"/>
    <w:rsid w:val="00634281"/>
    <w:rsid w:val="00634B24"/>
    <w:rsid w:val="0063520B"/>
    <w:rsid w:val="00640074"/>
    <w:rsid w:val="0064311E"/>
    <w:rsid w:val="00643882"/>
    <w:rsid w:val="00644768"/>
    <w:rsid w:val="00644961"/>
    <w:rsid w:val="006455EF"/>
    <w:rsid w:val="006461FE"/>
    <w:rsid w:val="0065141D"/>
    <w:rsid w:val="00654F16"/>
    <w:rsid w:val="00655BF0"/>
    <w:rsid w:val="00656002"/>
    <w:rsid w:val="00656630"/>
    <w:rsid w:val="006610C2"/>
    <w:rsid w:val="00661A63"/>
    <w:rsid w:val="00661D42"/>
    <w:rsid w:val="00662030"/>
    <w:rsid w:val="006627E1"/>
    <w:rsid w:val="00663677"/>
    <w:rsid w:val="00663BAC"/>
    <w:rsid w:val="006663E9"/>
    <w:rsid w:val="00670435"/>
    <w:rsid w:val="00671431"/>
    <w:rsid w:val="00671B0B"/>
    <w:rsid w:val="00672CAB"/>
    <w:rsid w:val="006738E9"/>
    <w:rsid w:val="0067542E"/>
    <w:rsid w:val="00675511"/>
    <w:rsid w:val="00676933"/>
    <w:rsid w:val="006769EF"/>
    <w:rsid w:val="006772AD"/>
    <w:rsid w:val="006773F1"/>
    <w:rsid w:val="00682BDA"/>
    <w:rsid w:val="006878FE"/>
    <w:rsid w:val="00687BE5"/>
    <w:rsid w:val="006907C8"/>
    <w:rsid w:val="00691326"/>
    <w:rsid w:val="00691839"/>
    <w:rsid w:val="00691D1E"/>
    <w:rsid w:val="00692C35"/>
    <w:rsid w:val="00692D12"/>
    <w:rsid w:val="00693ACE"/>
    <w:rsid w:val="006956A9"/>
    <w:rsid w:val="00697F40"/>
    <w:rsid w:val="006A2AB7"/>
    <w:rsid w:val="006A2BB1"/>
    <w:rsid w:val="006A4398"/>
    <w:rsid w:val="006A6C8A"/>
    <w:rsid w:val="006A7ECB"/>
    <w:rsid w:val="006B074C"/>
    <w:rsid w:val="006B24E2"/>
    <w:rsid w:val="006B28F4"/>
    <w:rsid w:val="006B2ADA"/>
    <w:rsid w:val="006B3E4B"/>
    <w:rsid w:val="006B4DA9"/>
    <w:rsid w:val="006B5CFE"/>
    <w:rsid w:val="006B5EA5"/>
    <w:rsid w:val="006B651F"/>
    <w:rsid w:val="006B6967"/>
    <w:rsid w:val="006C228B"/>
    <w:rsid w:val="006C2D45"/>
    <w:rsid w:val="006C2FE8"/>
    <w:rsid w:val="006C4ABC"/>
    <w:rsid w:val="006C6D6A"/>
    <w:rsid w:val="006C7ADC"/>
    <w:rsid w:val="006D1D48"/>
    <w:rsid w:val="006D31F6"/>
    <w:rsid w:val="006D560C"/>
    <w:rsid w:val="006D6DBA"/>
    <w:rsid w:val="006D708F"/>
    <w:rsid w:val="006D7E0A"/>
    <w:rsid w:val="006E1115"/>
    <w:rsid w:val="006E131D"/>
    <w:rsid w:val="006E5F4C"/>
    <w:rsid w:val="006E732A"/>
    <w:rsid w:val="006F0E15"/>
    <w:rsid w:val="006F127F"/>
    <w:rsid w:val="006F344C"/>
    <w:rsid w:val="006F3AF1"/>
    <w:rsid w:val="006F3B1E"/>
    <w:rsid w:val="006F47A5"/>
    <w:rsid w:val="006F544F"/>
    <w:rsid w:val="006F5BF3"/>
    <w:rsid w:val="006F68F6"/>
    <w:rsid w:val="00700275"/>
    <w:rsid w:val="00700675"/>
    <w:rsid w:val="00701F40"/>
    <w:rsid w:val="007028C7"/>
    <w:rsid w:val="00703282"/>
    <w:rsid w:val="00704360"/>
    <w:rsid w:val="00704729"/>
    <w:rsid w:val="0070563A"/>
    <w:rsid w:val="00705B82"/>
    <w:rsid w:val="0070645C"/>
    <w:rsid w:val="00706A2A"/>
    <w:rsid w:val="00706ECD"/>
    <w:rsid w:val="00707D77"/>
    <w:rsid w:val="0071126E"/>
    <w:rsid w:val="0071209A"/>
    <w:rsid w:val="007121F9"/>
    <w:rsid w:val="007124DF"/>
    <w:rsid w:val="0071396A"/>
    <w:rsid w:val="00716C97"/>
    <w:rsid w:val="00717B06"/>
    <w:rsid w:val="007237FC"/>
    <w:rsid w:val="00723C94"/>
    <w:rsid w:val="00727B43"/>
    <w:rsid w:val="00730306"/>
    <w:rsid w:val="00731581"/>
    <w:rsid w:val="0073270D"/>
    <w:rsid w:val="007331D4"/>
    <w:rsid w:val="007332AB"/>
    <w:rsid w:val="00733DB0"/>
    <w:rsid w:val="00734DBA"/>
    <w:rsid w:val="00735165"/>
    <w:rsid w:val="007351DA"/>
    <w:rsid w:val="007372B6"/>
    <w:rsid w:val="00740778"/>
    <w:rsid w:val="00740CB4"/>
    <w:rsid w:val="00742214"/>
    <w:rsid w:val="007439CC"/>
    <w:rsid w:val="007440F1"/>
    <w:rsid w:val="00745988"/>
    <w:rsid w:val="00745B95"/>
    <w:rsid w:val="007466B4"/>
    <w:rsid w:val="00746A03"/>
    <w:rsid w:val="0074766C"/>
    <w:rsid w:val="00751007"/>
    <w:rsid w:val="007529CA"/>
    <w:rsid w:val="00755271"/>
    <w:rsid w:val="007558D3"/>
    <w:rsid w:val="00755BD1"/>
    <w:rsid w:val="00756E41"/>
    <w:rsid w:val="00757D88"/>
    <w:rsid w:val="007608F5"/>
    <w:rsid w:val="00761855"/>
    <w:rsid w:val="00762126"/>
    <w:rsid w:val="00762508"/>
    <w:rsid w:val="00762879"/>
    <w:rsid w:val="007629C1"/>
    <w:rsid w:val="00762EC9"/>
    <w:rsid w:val="00764769"/>
    <w:rsid w:val="0076660B"/>
    <w:rsid w:val="00767D11"/>
    <w:rsid w:val="00767F62"/>
    <w:rsid w:val="007712CF"/>
    <w:rsid w:val="007737FF"/>
    <w:rsid w:val="00774CC6"/>
    <w:rsid w:val="0077615E"/>
    <w:rsid w:val="00780B66"/>
    <w:rsid w:val="00783A78"/>
    <w:rsid w:val="007863E5"/>
    <w:rsid w:val="007879A2"/>
    <w:rsid w:val="00790F65"/>
    <w:rsid w:val="00791305"/>
    <w:rsid w:val="007921CD"/>
    <w:rsid w:val="00795CDF"/>
    <w:rsid w:val="0079703A"/>
    <w:rsid w:val="007A32AC"/>
    <w:rsid w:val="007A332F"/>
    <w:rsid w:val="007A35B8"/>
    <w:rsid w:val="007A4217"/>
    <w:rsid w:val="007A6017"/>
    <w:rsid w:val="007B0849"/>
    <w:rsid w:val="007B29B8"/>
    <w:rsid w:val="007B3600"/>
    <w:rsid w:val="007B46F1"/>
    <w:rsid w:val="007B4939"/>
    <w:rsid w:val="007B4CCC"/>
    <w:rsid w:val="007B5FDD"/>
    <w:rsid w:val="007C23D2"/>
    <w:rsid w:val="007C470F"/>
    <w:rsid w:val="007C480A"/>
    <w:rsid w:val="007C5D6F"/>
    <w:rsid w:val="007D0468"/>
    <w:rsid w:val="007D0843"/>
    <w:rsid w:val="007D11CA"/>
    <w:rsid w:val="007D3A14"/>
    <w:rsid w:val="007D3AEC"/>
    <w:rsid w:val="007D72B6"/>
    <w:rsid w:val="007E0729"/>
    <w:rsid w:val="007E1961"/>
    <w:rsid w:val="007E1D64"/>
    <w:rsid w:val="007E3CED"/>
    <w:rsid w:val="007E4116"/>
    <w:rsid w:val="007E44C7"/>
    <w:rsid w:val="007E7291"/>
    <w:rsid w:val="007E7701"/>
    <w:rsid w:val="007F073E"/>
    <w:rsid w:val="007F22BF"/>
    <w:rsid w:val="007F2992"/>
    <w:rsid w:val="007F4092"/>
    <w:rsid w:val="007F4E39"/>
    <w:rsid w:val="007F5621"/>
    <w:rsid w:val="007F5974"/>
    <w:rsid w:val="00800C35"/>
    <w:rsid w:val="008037C5"/>
    <w:rsid w:val="0080539C"/>
    <w:rsid w:val="00806533"/>
    <w:rsid w:val="008117D5"/>
    <w:rsid w:val="00811C0A"/>
    <w:rsid w:val="0081379C"/>
    <w:rsid w:val="00813ADC"/>
    <w:rsid w:val="00813E10"/>
    <w:rsid w:val="0081607F"/>
    <w:rsid w:val="00817745"/>
    <w:rsid w:val="0082047D"/>
    <w:rsid w:val="008208C0"/>
    <w:rsid w:val="008237DD"/>
    <w:rsid w:val="0082482C"/>
    <w:rsid w:val="00825CBD"/>
    <w:rsid w:val="00825F17"/>
    <w:rsid w:val="0083123F"/>
    <w:rsid w:val="0083215D"/>
    <w:rsid w:val="008321EC"/>
    <w:rsid w:val="00832563"/>
    <w:rsid w:val="00833B5D"/>
    <w:rsid w:val="00835794"/>
    <w:rsid w:val="0084077A"/>
    <w:rsid w:val="00840791"/>
    <w:rsid w:val="00840C89"/>
    <w:rsid w:val="008417CE"/>
    <w:rsid w:val="008427CB"/>
    <w:rsid w:val="00845D4B"/>
    <w:rsid w:val="00846073"/>
    <w:rsid w:val="0084767B"/>
    <w:rsid w:val="00850B5E"/>
    <w:rsid w:val="008513F9"/>
    <w:rsid w:val="0085242C"/>
    <w:rsid w:val="0085298B"/>
    <w:rsid w:val="00854168"/>
    <w:rsid w:val="008551CA"/>
    <w:rsid w:val="008562CB"/>
    <w:rsid w:val="008565C5"/>
    <w:rsid w:val="00856626"/>
    <w:rsid w:val="00856CDD"/>
    <w:rsid w:val="00857A8E"/>
    <w:rsid w:val="0086019E"/>
    <w:rsid w:val="00860811"/>
    <w:rsid w:val="0086206E"/>
    <w:rsid w:val="00863C44"/>
    <w:rsid w:val="00864C9F"/>
    <w:rsid w:val="00864E17"/>
    <w:rsid w:val="0086504D"/>
    <w:rsid w:val="0086505A"/>
    <w:rsid w:val="008650C6"/>
    <w:rsid w:val="00865B5A"/>
    <w:rsid w:val="00866771"/>
    <w:rsid w:val="00866FF7"/>
    <w:rsid w:val="00870C63"/>
    <w:rsid w:val="00872226"/>
    <w:rsid w:val="00874C73"/>
    <w:rsid w:val="008770CE"/>
    <w:rsid w:val="008817B8"/>
    <w:rsid w:val="00884AE5"/>
    <w:rsid w:val="00885E22"/>
    <w:rsid w:val="0088798A"/>
    <w:rsid w:val="00887F56"/>
    <w:rsid w:val="00893960"/>
    <w:rsid w:val="008946C9"/>
    <w:rsid w:val="00895574"/>
    <w:rsid w:val="00896118"/>
    <w:rsid w:val="008A132B"/>
    <w:rsid w:val="008A13E1"/>
    <w:rsid w:val="008A2189"/>
    <w:rsid w:val="008A2523"/>
    <w:rsid w:val="008A33A2"/>
    <w:rsid w:val="008A35B4"/>
    <w:rsid w:val="008A46B6"/>
    <w:rsid w:val="008A4C07"/>
    <w:rsid w:val="008A4CC2"/>
    <w:rsid w:val="008A51EF"/>
    <w:rsid w:val="008A5433"/>
    <w:rsid w:val="008A5BF5"/>
    <w:rsid w:val="008A7657"/>
    <w:rsid w:val="008A78BB"/>
    <w:rsid w:val="008B0D23"/>
    <w:rsid w:val="008B0D44"/>
    <w:rsid w:val="008B0E4A"/>
    <w:rsid w:val="008B0E8C"/>
    <w:rsid w:val="008B15C1"/>
    <w:rsid w:val="008B3878"/>
    <w:rsid w:val="008B49C5"/>
    <w:rsid w:val="008B51D1"/>
    <w:rsid w:val="008B5774"/>
    <w:rsid w:val="008B685E"/>
    <w:rsid w:val="008C04F6"/>
    <w:rsid w:val="008C0ABB"/>
    <w:rsid w:val="008C2051"/>
    <w:rsid w:val="008C252B"/>
    <w:rsid w:val="008C3103"/>
    <w:rsid w:val="008C34A8"/>
    <w:rsid w:val="008C57D0"/>
    <w:rsid w:val="008C6533"/>
    <w:rsid w:val="008D0A54"/>
    <w:rsid w:val="008D13C6"/>
    <w:rsid w:val="008D17E0"/>
    <w:rsid w:val="008D1A25"/>
    <w:rsid w:val="008D1E45"/>
    <w:rsid w:val="008D2738"/>
    <w:rsid w:val="008D2DC9"/>
    <w:rsid w:val="008D31C5"/>
    <w:rsid w:val="008D3837"/>
    <w:rsid w:val="008D3D28"/>
    <w:rsid w:val="008D6F60"/>
    <w:rsid w:val="008E029E"/>
    <w:rsid w:val="008E64FA"/>
    <w:rsid w:val="008E66B8"/>
    <w:rsid w:val="008E6AEF"/>
    <w:rsid w:val="008F1626"/>
    <w:rsid w:val="008F2C55"/>
    <w:rsid w:val="008F348F"/>
    <w:rsid w:val="008F39AA"/>
    <w:rsid w:val="008F48AE"/>
    <w:rsid w:val="008F57DE"/>
    <w:rsid w:val="008F7D70"/>
    <w:rsid w:val="009010AF"/>
    <w:rsid w:val="009018B8"/>
    <w:rsid w:val="009023D3"/>
    <w:rsid w:val="00904C95"/>
    <w:rsid w:val="009062A7"/>
    <w:rsid w:val="0090789E"/>
    <w:rsid w:val="0091777F"/>
    <w:rsid w:val="009179A9"/>
    <w:rsid w:val="00920062"/>
    <w:rsid w:val="0092225B"/>
    <w:rsid w:val="00924284"/>
    <w:rsid w:val="00925A51"/>
    <w:rsid w:val="00930894"/>
    <w:rsid w:val="00930A4E"/>
    <w:rsid w:val="00934CE0"/>
    <w:rsid w:val="00935763"/>
    <w:rsid w:val="00936CC4"/>
    <w:rsid w:val="00941537"/>
    <w:rsid w:val="00942A66"/>
    <w:rsid w:val="009437ED"/>
    <w:rsid w:val="009448FE"/>
    <w:rsid w:val="009456A9"/>
    <w:rsid w:val="00945DD0"/>
    <w:rsid w:val="00947102"/>
    <w:rsid w:val="009471F2"/>
    <w:rsid w:val="00947A4A"/>
    <w:rsid w:val="00950AFA"/>
    <w:rsid w:val="00951B4B"/>
    <w:rsid w:val="0095223A"/>
    <w:rsid w:val="00952A2E"/>
    <w:rsid w:val="00953D51"/>
    <w:rsid w:val="00955A91"/>
    <w:rsid w:val="0095669E"/>
    <w:rsid w:val="0095731E"/>
    <w:rsid w:val="00957DDD"/>
    <w:rsid w:val="00960A0F"/>
    <w:rsid w:val="00962F17"/>
    <w:rsid w:val="00962FFB"/>
    <w:rsid w:val="00963636"/>
    <w:rsid w:val="00963911"/>
    <w:rsid w:val="009667BD"/>
    <w:rsid w:val="00966848"/>
    <w:rsid w:val="0096701D"/>
    <w:rsid w:val="00967F2F"/>
    <w:rsid w:val="00970AC1"/>
    <w:rsid w:val="00971167"/>
    <w:rsid w:val="00971FD8"/>
    <w:rsid w:val="00972051"/>
    <w:rsid w:val="00972F25"/>
    <w:rsid w:val="00974D30"/>
    <w:rsid w:val="009768F0"/>
    <w:rsid w:val="00976A38"/>
    <w:rsid w:val="00976F17"/>
    <w:rsid w:val="009802EC"/>
    <w:rsid w:val="00981CAF"/>
    <w:rsid w:val="00985A26"/>
    <w:rsid w:val="009861C4"/>
    <w:rsid w:val="009867A9"/>
    <w:rsid w:val="009875A9"/>
    <w:rsid w:val="00990E2B"/>
    <w:rsid w:val="009928D4"/>
    <w:rsid w:val="0099394A"/>
    <w:rsid w:val="00993E62"/>
    <w:rsid w:val="00994874"/>
    <w:rsid w:val="00995FE9"/>
    <w:rsid w:val="00997CF1"/>
    <w:rsid w:val="009A0FA5"/>
    <w:rsid w:val="009A129C"/>
    <w:rsid w:val="009A184B"/>
    <w:rsid w:val="009A1DCF"/>
    <w:rsid w:val="009A3A9E"/>
    <w:rsid w:val="009A488B"/>
    <w:rsid w:val="009A6551"/>
    <w:rsid w:val="009A6A49"/>
    <w:rsid w:val="009A6CCE"/>
    <w:rsid w:val="009A6D26"/>
    <w:rsid w:val="009A6E92"/>
    <w:rsid w:val="009A789A"/>
    <w:rsid w:val="009A7977"/>
    <w:rsid w:val="009A79C7"/>
    <w:rsid w:val="009A7C20"/>
    <w:rsid w:val="009A7C3C"/>
    <w:rsid w:val="009A7EED"/>
    <w:rsid w:val="009B2A17"/>
    <w:rsid w:val="009B2EA9"/>
    <w:rsid w:val="009B33D7"/>
    <w:rsid w:val="009B4444"/>
    <w:rsid w:val="009B4DD9"/>
    <w:rsid w:val="009C08D5"/>
    <w:rsid w:val="009C1E5B"/>
    <w:rsid w:val="009C4074"/>
    <w:rsid w:val="009C413A"/>
    <w:rsid w:val="009C4D73"/>
    <w:rsid w:val="009C4FE1"/>
    <w:rsid w:val="009C5725"/>
    <w:rsid w:val="009C716A"/>
    <w:rsid w:val="009D0AB2"/>
    <w:rsid w:val="009D224A"/>
    <w:rsid w:val="009D3148"/>
    <w:rsid w:val="009E031E"/>
    <w:rsid w:val="009E0956"/>
    <w:rsid w:val="009E0C64"/>
    <w:rsid w:val="009E2236"/>
    <w:rsid w:val="009E351A"/>
    <w:rsid w:val="009E425E"/>
    <w:rsid w:val="009E606A"/>
    <w:rsid w:val="009E624E"/>
    <w:rsid w:val="009E6D1A"/>
    <w:rsid w:val="009E6DDB"/>
    <w:rsid w:val="009F0C32"/>
    <w:rsid w:val="009F0C9F"/>
    <w:rsid w:val="009F2B1C"/>
    <w:rsid w:val="009F2C2A"/>
    <w:rsid w:val="009F54D8"/>
    <w:rsid w:val="00A01217"/>
    <w:rsid w:val="00A060CD"/>
    <w:rsid w:val="00A063EE"/>
    <w:rsid w:val="00A068EF"/>
    <w:rsid w:val="00A06C73"/>
    <w:rsid w:val="00A07C58"/>
    <w:rsid w:val="00A10072"/>
    <w:rsid w:val="00A1083C"/>
    <w:rsid w:val="00A1268D"/>
    <w:rsid w:val="00A132BD"/>
    <w:rsid w:val="00A13C01"/>
    <w:rsid w:val="00A1780C"/>
    <w:rsid w:val="00A205EB"/>
    <w:rsid w:val="00A20B11"/>
    <w:rsid w:val="00A20E3A"/>
    <w:rsid w:val="00A21D79"/>
    <w:rsid w:val="00A222E6"/>
    <w:rsid w:val="00A22D5B"/>
    <w:rsid w:val="00A230A9"/>
    <w:rsid w:val="00A23CCA"/>
    <w:rsid w:val="00A23D9B"/>
    <w:rsid w:val="00A24369"/>
    <w:rsid w:val="00A244E1"/>
    <w:rsid w:val="00A30A79"/>
    <w:rsid w:val="00A316BE"/>
    <w:rsid w:val="00A328D1"/>
    <w:rsid w:val="00A33AF4"/>
    <w:rsid w:val="00A34025"/>
    <w:rsid w:val="00A3408B"/>
    <w:rsid w:val="00A36969"/>
    <w:rsid w:val="00A374F4"/>
    <w:rsid w:val="00A405E1"/>
    <w:rsid w:val="00A40A8C"/>
    <w:rsid w:val="00A411BD"/>
    <w:rsid w:val="00A41340"/>
    <w:rsid w:val="00A41F04"/>
    <w:rsid w:val="00A42D5E"/>
    <w:rsid w:val="00A45696"/>
    <w:rsid w:val="00A47107"/>
    <w:rsid w:val="00A471A9"/>
    <w:rsid w:val="00A51A4F"/>
    <w:rsid w:val="00A547C3"/>
    <w:rsid w:val="00A54A82"/>
    <w:rsid w:val="00A55E69"/>
    <w:rsid w:val="00A56823"/>
    <w:rsid w:val="00A60264"/>
    <w:rsid w:val="00A612BC"/>
    <w:rsid w:val="00A61920"/>
    <w:rsid w:val="00A62603"/>
    <w:rsid w:val="00A63A3F"/>
    <w:rsid w:val="00A63B8F"/>
    <w:rsid w:val="00A64076"/>
    <w:rsid w:val="00A640AC"/>
    <w:rsid w:val="00A648C9"/>
    <w:rsid w:val="00A71183"/>
    <w:rsid w:val="00A717CE"/>
    <w:rsid w:val="00A72AC7"/>
    <w:rsid w:val="00A72CCA"/>
    <w:rsid w:val="00A73806"/>
    <w:rsid w:val="00A73AC2"/>
    <w:rsid w:val="00A73D04"/>
    <w:rsid w:val="00A74031"/>
    <w:rsid w:val="00A7407C"/>
    <w:rsid w:val="00A740F1"/>
    <w:rsid w:val="00A74733"/>
    <w:rsid w:val="00A800E8"/>
    <w:rsid w:val="00A81567"/>
    <w:rsid w:val="00A81919"/>
    <w:rsid w:val="00A81FAE"/>
    <w:rsid w:val="00A8262F"/>
    <w:rsid w:val="00A856AA"/>
    <w:rsid w:val="00A856E4"/>
    <w:rsid w:val="00A859C0"/>
    <w:rsid w:val="00A90CC0"/>
    <w:rsid w:val="00A91BC9"/>
    <w:rsid w:val="00A93201"/>
    <w:rsid w:val="00A9347D"/>
    <w:rsid w:val="00A95635"/>
    <w:rsid w:val="00A95F09"/>
    <w:rsid w:val="00A97694"/>
    <w:rsid w:val="00AA0CBE"/>
    <w:rsid w:val="00AA1827"/>
    <w:rsid w:val="00AA1D80"/>
    <w:rsid w:val="00AA26C9"/>
    <w:rsid w:val="00AA29BF"/>
    <w:rsid w:val="00AA2DE7"/>
    <w:rsid w:val="00AA451C"/>
    <w:rsid w:val="00AA46F3"/>
    <w:rsid w:val="00AA5029"/>
    <w:rsid w:val="00AA5774"/>
    <w:rsid w:val="00AA7FA3"/>
    <w:rsid w:val="00AB0E9F"/>
    <w:rsid w:val="00AB2B62"/>
    <w:rsid w:val="00AB2D4F"/>
    <w:rsid w:val="00AB316B"/>
    <w:rsid w:val="00AB3B14"/>
    <w:rsid w:val="00AB445C"/>
    <w:rsid w:val="00AB4B7E"/>
    <w:rsid w:val="00AB6D39"/>
    <w:rsid w:val="00AB7B2B"/>
    <w:rsid w:val="00AC1587"/>
    <w:rsid w:val="00AC18EE"/>
    <w:rsid w:val="00AC2605"/>
    <w:rsid w:val="00AC2634"/>
    <w:rsid w:val="00AC4186"/>
    <w:rsid w:val="00AC59A0"/>
    <w:rsid w:val="00AC5D37"/>
    <w:rsid w:val="00AC5E49"/>
    <w:rsid w:val="00AD056B"/>
    <w:rsid w:val="00AD2A2B"/>
    <w:rsid w:val="00AD408A"/>
    <w:rsid w:val="00AD4D70"/>
    <w:rsid w:val="00AD57F4"/>
    <w:rsid w:val="00AD7C28"/>
    <w:rsid w:val="00AE03D1"/>
    <w:rsid w:val="00AE08F9"/>
    <w:rsid w:val="00AE2691"/>
    <w:rsid w:val="00AE342C"/>
    <w:rsid w:val="00AE4CA7"/>
    <w:rsid w:val="00AE7CD5"/>
    <w:rsid w:val="00AF17A5"/>
    <w:rsid w:val="00AF1D45"/>
    <w:rsid w:val="00AF1E9A"/>
    <w:rsid w:val="00AF3BA4"/>
    <w:rsid w:val="00AF3C77"/>
    <w:rsid w:val="00AF4230"/>
    <w:rsid w:val="00AF544C"/>
    <w:rsid w:val="00AF703B"/>
    <w:rsid w:val="00B000F2"/>
    <w:rsid w:val="00B00EFF"/>
    <w:rsid w:val="00B02EBD"/>
    <w:rsid w:val="00B05D07"/>
    <w:rsid w:val="00B1302B"/>
    <w:rsid w:val="00B141B4"/>
    <w:rsid w:val="00B146ED"/>
    <w:rsid w:val="00B14DCA"/>
    <w:rsid w:val="00B15948"/>
    <w:rsid w:val="00B16F21"/>
    <w:rsid w:val="00B177AB"/>
    <w:rsid w:val="00B179E6"/>
    <w:rsid w:val="00B20BD9"/>
    <w:rsid w:val="00B212FF"/>
    <w:rsid w:val="00B217DF"/>
    <w:rsid w:val="00B21C7F"/>
    <w:rsid w:val="00B237A1"/>
    <w:rsid w:val="00B244AB"/>
    <w:rsid w:val="00B24A9F"/>
    <w:rsid w:val="00B24CA9"/>
    <w:rsid w:val="00B25A3B"/>
    <w:rsid w:val="00B27CF8"/>
    <w:rsid w:val="00B30CB5"/>
    <w:rsid w:val="00B30D9B"/>
    <w:rsid w:val="00B3353A"/>
    <w:rsid w:val="00B36D79"/>
    <w:rsid w:val="00B36FF0"/>
    <w:rsid w:val="00B37D72"/>
    <w:rsid w:val="00B405DF"/>
    <w:rsid w:val="00B405E4"/>
    <w:rsid w:val="00B42CE4"/>
    <w:rsid w:val="00B43C45"/>
    <w:rsid w:val="00B45B4B"/>
    <w:rsid w:val="00B47903"/>
    <w:rsid w:val="00B50AEE"/>
    <w:rsid w:val="00B56595"/>
    <w:rsid w:val="00B56CBC"/>
    <w:rsid w:val="00B6008F"/>
    <w:rsid w:val="00B6030F"/>
    <w:rsid w:val="00B605DF"/>
    <w:rsid w:val="00B62765"/>
    <w:rsid w:val="00B636D7"/>
    <w:rsid w:val="00B63D77"/>
    <w:rsid w:val="00B64AF7"/>
    <w:rsid w:val="00B64C28"/>
    <w:rsid w:val="00B7478A"/>
    <w:rsid w:val="00B74C2E"/>
    <w:rsid w:val="00B77D23"/>
    <w:rsid w:val="00B8076F"/>
    <w:rsid w:val="00B807F5"/>
    <w:rsid w:val="00B81982"/>
    <w:rsid w:val="00B840A6"/>
    <w:rsid w:val="00B84210"/>
    <w:rsid w:val="00B85003"/>
    <w:rsid w:val="00B85ECC"/>
    <w:rsid w:val="00B8631C"/>
    <w:rsid w:val="00B8731C"/>
    <w:rsid w:val="00B878DB"/>
    <w:rsid w:val="00B87B7E"/>
    <w:rsid w:val="00B90CE0"/>
    <w:rsid w:val="00B94595"/>
    <w:rsid w:val="00B953F9"/>
    <w:rsid w:val="00B97729"/>
    <w:rsid w:val="00B97904"/>
    <w:rsid w:val="00BA21FE"/>
    <w:rsid w:val="00BA3583"/>
    <w:rsid w:val="00BA763B"/>
    <w:rsid w:val="00BB041E"/>
    <w:rsid w:val="00BB1720"/>
    <w:rsid w:val="00BB3120"/>
    <w:rsid w:val="00BB4B99"/>
    <w:rsid w:val="00BB7345"/>
    <w:rsid w:val="00BC1161"/>
    <w:rsid w:val="00BC1A76"/>
    <w:rsid w:val="00BC2A06"/>
    <w:rsid w:val="00BC392D"/>
    <w:rsid w:val="00BC5014"/>
    <w:rsid w:val="00BD0587"/>
    <w:rsid w:val="00BD1FE8"/>
    <w:rsid w:val="00BD3DE7"/>
    <w:rsid w:val="00BD52D3"/>
    <w:rsid w:val="00BD6219"/>
    <w:rsid w:val="00BE1074"/>
    <w:rsid w:val="00BE3910"/>
    <w:rsid w:val="00BE5025"/>
    <w:rsid w:val="00BE5327"/>
    <w:rsid w:val="00BF1F5D"/>
    <w:rsid w:val="00BF4219"/>
    <w:rsid w:val="00BF60F4"/>
    <w:rsid w:val="00BF6D2B"/>
    <w:rsid w:val="00BF7E85"/>
    <w:rsid w:val="00C00709"/>
    <w:rsid w:val="00C00BBF"/>
    <w:rsid w:val="00C032E5"/>
    <w:rsid w:val="00C04746"/>
    <w:rsid w:val="00C05ADB"/>
    <w:rsid w:val="00C0675F"/>
    <w:rsid w:val="00C06926"/>
    <w:rsid w:val="00C07876"/>
    <w:rsid w:val="00C119E3"/>
    <w:rsid w:val="00C12656"/>
    <w:rsid w:val="00C14002"/>
    <w:rsid w:val="00C14733"/>
    <w:rsid w:val="00C1768D"/>
    <w:rsid w:val="00C22E9B"/>
    <w:rsid w:val="00C23CA3"/>
    <w:rsid w:val="00C242E7"/>
    <w:rsid w:val="00C25E66"/>
    <w:rsid w:val="00C26138"/>
    <w:rsid w:val="00C274B5"/>
    <w:rsid w:val="00C276DE"/>
    <w:rsid w:val="00C32531"/>
    <w:rsid w:val="00C34E8B"/>
    <w:rsid w:val="00C404C8"/>
    <w:rsid w:val="00C408A6"/>
    <w:rsid w:val="00C41175"/>
    <w:rsid w:val="00C41C77"/>
    <w:rsid w:val="00C41D3A"/>
    <w:rsid w:val="00C43E2F"/>
    <w:rsid w:val="00C45694"/>
    <w:rsid w:val="00C4574F"/>
    <w:rsid w:val="00C45F2E"/>
    <w:rsid w:val="00C47189"/>
    <w:rsid w:val="00C51418"/>
    <w:rsid w:val="00C5203A"/>
    <w:rsid w:val="00C53E37"/>
    <w:rsid w:val="00C54BC5"/>
    <w:rsid w:val="00C5554D"/>
    <w:rsid w:val="00C569A1"/>
    <w:rsid w:val="00C6017D"/>
    <w:rsid w:val="00C609B3"/>
    <w:rsid w:val="00C60E90"/>
    <w:rsid w:val="00C611FF"/>
    <w:rsid w:val="00C61968"/>
    <w:rsid w:val="00C62682"/>
    <w:rsid w:val="00C6428D"/>
    <w:rsid w:val="00C6485D"/>
    <w:rsid w:val="00C65E38"/>
    <w:rsid w:val="00C66DC6"/>
    <w:rsid w:val="00C67A89"/>
    <w:rsid w:val="00C67A9C"/>
    <w:rsid w:val="00C70B2B"/>
    <w:rsid w:val="00C73325"/>
    <w:rsid w:val="00C74DE3"/>
    <w:rsid w:val="00C8104F"/>
    <w:rsid w:val="00C83BDF"/>
    <w:rsid w:val="00C85FC8"/>
    <w:rsid w:val="00C85FF7"/>
    <w:rsid w:val="00C861A6"/>
    <w:rsid w:val="00C90776"/>
    <w:rsid w:val="00C90969"/>
    <w:rsid w:val="00C91D6A"/>
    <w:rsid w:val="00C97242"/>
    <w:rsid w:val="00CA27B1"/>
    <w:rsid w:val="00CA2F48"/>
    <w:rsid w:val="00CA34D3"/>
    <w:rsid w:val="00CA4539"/>
    <w:rsid w:val="00CB2467"/>
    <w:rsid w:val="00CB2C19"/>
    <w:rsid w:val="00CB3ACF"/>
    <w:rsid w:val="00CB3EDC"/>
    <w:rsid w:val="00CB774A"/>
    <w:rsid w:val="00CC34E8"/>
    <w:rsid w:val="00CC379C"/>
    <w:rsid w:val="00CC44DC"/>
    <w:rsid w:val="00CC7516"/>
    <w:rsid w:val="00CC77E2"/>
    <w:rsid w:val="00CD115D"/>
    <w:rsid w:val="00CD44DB"/>
    <w:rsid w:val="00CD51DE"/>
    <w:rsid w:val="00CD5558"/>
    <w:rsid w:val="00CD57CB"/>
    <w:rsid w:val="00CD6AF8"/>
    <w:rsid w:val="00CD733C"/>
    <w:rsid w:val="00CE06C0"/>
    <w:rsid w:val="00CE37E4"/>
    <w:rsid w:val="00CE3A43"/>
    <w:rsid w:val="00CE3C25"/>
    <w:rsid w:val="00CE56E5"/>
    <w:rsid w:val="00CE5745"/>
    <w:rsid w:val="00CE6196"/>
    <w:rsid w:val="00CE69D3"/>
    <w:rsid w:val="00CF2896"/>
    <w:rsid w:val="00CF3E4A"/>
    <w:rsid w:val="00CF52BB"/>
    <w:rsid w:val="00CF54D4"/>
    <w:rsid w:val="00CF553B"/>
    <w:rsid w:val="00CF611D"/>
    <w:rsid w:val="00CF6A0A"/>
    <w:rsid w:val="00CF784F"/>
    <w:rsid w:val="00D02076"/>
    <w:rsid w:val="00D031CF"/>
    <w:rsid w:val="00D05558"/>
    <w:rsid w:val="00D05D1D"/>
    <w:rsid w:val="00D073BD"/>
    <w:rsid w:val="00D0794C"/>
    <w:rsid w:val="00D110FF"/>
    <w:rsid w:val="00D11CF8"/>
    <w:rsid w:val="00D12037"/>
    <w:rsid w:val="00D12462"/>
    <w:rsid w:val="00D12B68"/>
    <w:rsid w:val="00D1322E"/>
    <w:rsid w:val="00D143C3"/>
    <w:rsid w:val="00D14933"/>
    <w:rsid w:val="00D14F93"/>
    <w:rsid w:val="00D155DC"/>
    <w:rsid w:val="00D20A0D"/>
    <w:rsid w:val="00D21D6E"/>
    <w:rsid w:val="00D2231E"/>
    <w:rsid w:val="00D22C51"/>
    <w:rsid w:val="00D2397E"/>
    <w:rsid w:val="00D23AA6"/>
    <w:rsid w:val="00D23BD2"/>
    <w:rsid w:val="00D24122"/>
    <w:rsid w:val="00D24923"/>
    <w:rsid w:val="00D25FE3"/>
    <w:rsid w:val="00D26E58"/>
    <w:rsid w:val="00D302CE"/>
    <w:rsid w:val="00D30A4E"/>
    <w:rsid w:val="00D313F0"/>
    <w:rsid w:val="00D31992"/>
    <w:rsid w:val="00D31A77"/>
    <w:rsid w:val="00D31BC4"/>
    <w:rsid w:val="00D33C3C"/>
    <w:rsid w:val="00D3610E"/>
    <w:rsid w:val="00D37ACE"/>
    <w:rsid w:val="00D417B9"/>
    <w:rsid w:val="00D41E60"/>
    <w:rsid w:val="00D4220A"/>
    <w:rsid w:val="00D42853"/>
    <w:rsid w:val="00D433A8"/>
    <w:rsid w:val="00D4428D"/>
    <w:rsid w:val="00D44707"/>
    <w:rsid w:val="00D45FBF"/>
    <w:rsid w:val="00D46E5C"/>
    <w:rsid w:val="00D516F7"/>
    <w:rsid w:val="00D52AC0"/>
    <w:rsid w:val="00D52FEC"/>
    <w:rsid w:val="00D53211"/>
    <w:rsid w:val="00D5372B"/>
    <w:rsid w:val="00D54223"/>
    <w:rsid w:val="00D54B7C"/>
    <w:rsid w:val="00D5584D"/>
    <w:rsid w:val="00D56AB4"/>
    <w:rsid w:val="00D56C62"/>
    <w:rsid w:val="00D576EF"/>
    <w:rsid w:val="00D5773E"/>
    <w:rsid w:val="00D57A6B"/>
    <w:rsid w:val="00D616E1"/>
    <w:rsid w:val="00D61E79"/>
    <w:rsid w:val="00D63285"/>
    <w:rsid w:val="00D63595"/>
    <w:rsid w:val="00D637ED"/>
    <w:rsid w:val="00D66B4B"/>
    <w:rsid w:val="00D711B1"/>
    <w:rsid w:val="00D7161E"/>
    <w:rsid w:val="00D765F2"/>
    <w:rsid w:val="00D82052"/>
    <w:rsid w:val="00D82264"/>
    <w:rsid w:val="00D8344A"/>
    <w:rsid w:val="00D84D96"/>
    <w:rsid w:val="00D85210"/>
    <w:rsid w:val="00D862F0"/>
    <w:rsid w:val="00D90AF2"/>
    <w:rsid w:val="00D926BF"/>
    <w:rsid w:val="00D940F2"/>
    <w:rsid w:val="00D94123"/>
    <w:rsid w:val="00D97A9F"/>
    <w:rsid w:val="00DA0C54"/>
    <w:rsid w:val="00DA2D6B"/>
    <w:rsid w:val="00DA34E9"/>
    <w:rsid w:val="00DB0164"/>
    <w:rsid w:val="00DB31CF"/>
    <w:rsid w:val="00DB3E6E"/>
    <w:rsid w:val="00DB55EF"/>
    <w:rsid w:val="00DB77AD"/>
    <w:rsid w:val="00DB7E6E"/>
    <w:rsid w:val="00DC14D9"/>
    <w:rsid w:val="00DC1552"/>
    <w:rsid w:val="00DC2559"/>
    <w:rsid w:val="00DC2598"/>
    <w:rsid w:val="00DC491A"/>
    <w:rsid w:val="00DC7CB3"/>
    <w:rsid w:val="00DC7EF8"/>
    <w:rsid w:val="00DC7FA3"/>
    <w:rsid w:val="00DD1821"/>
    <w:rsid w:val="00DD221D"/>
    <w:rsid w:val="00DD37AC"/>
    <w:rsid w:val="00DD4B68"/>
    <w:rsid w:val="00DD75D8"/>
    <w:rsid w:val="00DE0D5A"/>
    <w:rsid w:val="00DE231A"/>
    <w:rsid w:val="00DE5F88"/>
    <w:rsid w:val="00DE6442"/>
    <w:rsid w:val="00DE6C13"/>
    <w:rsid w:val="00DE7581"/>
    <w:rsid w:val="00DF0ECD"/>
    <w:rsid w:val="00DF3291"/>
    <w:rsid w:val="00DF5023"/>
    <w:rsid w:val="00DF515C"/>
    <w:rsid w:val="00DF799A"/>
    <w:rsid w:val="00DF7FF2"/>
    <w:rsid w:val="00E01045"/>
    <w:rsid w:val="00E02B81"/>
    <w:rsid w:val="00E03358"/>
    <w:rsid w:val="00E035F4"/>
    <w:rsid w:val="00E03F24"/>
    <w:rsid w:val="00E06497"/>
    <w:rsid w:val="00E0759D"/>
    <w:rsid w:val="00E076D9"/>
    <w:rsid w:val="00E07DC5"/>
    <w:rsid w:val="00E10CB3"/>
    <w:rsid w:val="00E130AD"/>
    <w:rsid w:val="00E1312E"/>
    <w:rsid w:val="00E158F5"/>
    <w:rsid w:val="00E172A7"/>
    <w:rsid w:val="00E20909"/>
    <w:rsid w:val="00E21032"/>
    <w:rsid w:val="00E2280F"/>
    <w:rsid w:val="00E232C3"/>
    <w:rsid w:val="00E2439A"/>
    <w:rsid w:val="00E24E8F"/>
    <w:rsid w:val="00E27646"/>
    <w:rsid w:val="00E301AE"/>
    <w:rsid w:val="00E30C42"/>
    <w:rsid w:val="00E313CC"/>
    <w:rsid w:val="00E3265D"/>
    <w:rsid w:val="00E32F70"/>
    <w:rsid w:val="00E330F6"/>
    <w:rsid w:val="00E36CA5"/>
    <w:rsid w:val="00E37615"/>
    <w:rsid w:val="00E44F34"/>
    <w:rsid w:val="00E45280"/>
    <w:rsid w:val="00E456EE"/>
    <w:rsid w:val="00E47BE6"/>
    <w:rsid w:val="00E50AA3"/>
    <w:rsid w:val="00E50E85"/>
    <w:rsid w:val="00E552CA"/>
    <w:rsid w:val="00E56404"/>
    <w:rsid w:val="00E56648"/>
    <w:rsid w:val="00E56C5C"/>
    <w:rsid w:val="00E56D35"/>
    <w:rsid w:val="00E61605"/>
    <w:rsid w:val="00E678C2"/>
    <w:rsid w:val="00E6792D"/>
    <w:rsid w:val="00E700CD"/>
    <w:rsid w:val="00E71486"/>
    <w:rsid w:val="00E76E73"/>
    <w:rsid w:val="00E8085F"/>
    <w:rsid w:val="00E81A37"/>
    <w:rsid w:val="00E821E9"/>
    <w:rsid w:val="00E824AF"/>
    <w:rsid w:val="00E84091"/>
    <w:rsid w:val="00E85768"/>
    <w:rsid w:val="00E87349"/>
    <w:rsid w:val="00E87A80"/>
    <w:rsid w:val="00E91FA6"/>
    <w:rsid w:val="00E9262B"/>
    <w:rsid w:val="00E931D9"/>
    <w:rsid w:val="00E955E9"/>
    <w:rsid w:val="00E96C9E"/>
    <w:rsid w:val="00E97884"/>
    <w:rsid w:val="00EA041F"/>
    <w:rsid w:val="00EA15ED"/>
    <w:rsid w:val="00EA23FE"/>
    <w:rsid w:val="00EA5495"/>
    <w:rsid w:val="00EA74D8"/>
    <w:rsid w:val="00EB0F8A"/>
    <w:rsid w:val="00EB128D"/>
    <w:rsid w:val="00EB19B4"/>
    <w:rsid w:val="00EB2216"/>
    <w:rsid w:val="00EB37EC"/>
    <w:rsid w:val="00EB3FEF"/>
    <w:rsid w:val="00EB5297"/>
    <w:rsid w:val="00EC21DD"/>
    <w:rsid w:val="00EC30DE"/>
    <w:rsid w:val="00EC6731"/>
    <w:rsid w:val="00EC6DC8"/>
    <w:rsid w:val="00ED2B83"/>
    <w:rsid w:val="00ED3DC9"/>
    <w:rsid w:val="00ED5C38"/>
    <w:rsid w:val="00ED71EE"/>
    <w:rsid w:val="00ED7D0C"/>
    <w:rsid w:val="00ED7FC0"/>
    <w:rsid w:val="00EE120B"/>
    <w:rsid w:val="00EE12EF"/>
    <w:rsid w:val="00EE16F2"/>
    <w:rsid w:val="00EE33E8"/>
    <w:rsid w:val="00EE352E"/>
    <w:rsid w:val="00EE3706"/>
    <w:rsid w:val="00EE383F"/>
    <w:rsid w:val="00EE42A9"/>
    <w:rsid w:val="00EE7D52"/>
    <w:rsid w:val="00EF1087"/>
    <w:rsid w:val="00EF34B6"/>
    <w:rsid w:val="00EF36A2"/>
    <w:rsid w:val="00EF484E"/>
    <w:rsid w:val="00EF5494"/>
    <w:rsid w:val="00EF6572"/>
    <w:rsid w:val="00EF7807"/>
    <w:rsid w:val="00F00550"/>
    <w:rsid w:val="00F01223"/>
    <w:rsid w:val="00F017B7"/>
    <w:rsid w:val="00F062A1"/>
    <w:rsid w:val="00F068C7"/>
    <w:rsid w:val="00F06E41"/>
    <w:rsid w:val="00F07519"/>
    <w:rsid w:val="00F11281"/>
    <w:rsid w:val="00F12724"/>
    <w:rsid w:val="00F13122"/>
    <w:rsid w:val="00F134C7"/>
    <w:rsid w:val="00F13FC6"/>
    <w:rsid w:val="00F1536D"/>
    <w:rsid w:val="00F158CA"/>
    <w:rsid w:val="00F16E8C"/>
    <w:rsid w:val="00F179AC"/>
    <w:rsid w:val="00F21BFA"/>
    <w:rsid w:val="00F227B3"/>
    <w:rsid w:val="00F244B7"/>
    <w:rsid w:val="00F25372"/>
    <w:rsid w:val="00F27D62"/>
    <w:rsid w:val="00F3095C"/>
    <w:rsid w:val="00F30F08"/>
    <w:rsid w:val="00F336F7"/>
    <w:rsid w:val="00F35FD0"/>
    <w:rsid w:val="00F36690"/>
    <w:rsid w:val="00F36A58"/>
    <w:rsid w:val="00F3763F"/>
    <w:rsid w:val="00F41C46"/>
    <w:rsid w:val="00F42091"/>
    <w:rsid w:val="00F4230A"/>
    <w:rsid w:val="00F42E53"/>
    <w:rsid w:val="00F4328A"/>
    <w:rsid w:val="00F43E96"/>
    <w:rsid w:val="00F45362"/>
    <w:rsid w:val="00F46C6A"/>
    <w:rsid w:val="00F50DEF"/>
    <w:rsid w:val="00F53BE9"/>
    <w:rsid w:val="00F54476"/>
    <w:rsid w:val="00F54AD2"/>
    <w:rsid w:val="00F55CDC"/>
    <w:rsid w:val="00F57B40"/>
    <w:rsid w:val="00F57D2D"/>
    <w:rsid w:val="00F61BC9"/>
    <w:rsid w:val="00F61D98"/>
    <w:rsid w:val="00F631D8"/>
    <w:rsid w:val="00F642DF"/>
    <w:rsid w:val="00F64CB5"/>
    <w:rsid w:val="00F65B5F"/>
    <w:rsid w:val="00F708F5"/>
    <w:rsid w:val="00F76005"/>
    <w:rsid w:val="00F8059D"/>
    <w:rsid w:val="00F80FAF"/>
    <w:rsid w:val="00F8166C"/>
    <w:rsid w:val="00F81A06"/>
    <w:rsid w:val="00F849EE"/>
    <w:rsid w:val="00F84BE4"/>
    <w:rsid w:val="00F9095D"/>
    <w:rsid w:val="00F924CF"/>
    <w:rsid w:val="00F92882"/>
    <w:rsid w:val="00F9305D"/>
    <w:rsid w:val="00F94708"/>
    <w:rsid w:val="00F9485D"/>
    <w:rsid w:val="00F95B46"/>
    <w:rsid w:val="00F96FD6"/>
    <w:rsid w:val="00F9711D"/>
    <w:rsid w:val="00FA165C"/>
    <w:rsid w:val="00FA3C34"/>
    <w:rsid w:val="00FA3FF1"/>
    <w:rsid w:val="00FA4D36"/>
    <w:rsid w:val="00FA59C6"/>
    <w:rsid w:val="00FA6402"/>
    <w:rsid w:val="00FA7D27"/>
    <w:rsid w:val="00FB08C6"/>
    <w:rsid w:val="00FB1509"/>
    <w:rsid w:val="00FB221D"/>
    <w:rsid w:val="00FB24D7"/>
    <w:rsid w:val="00FB2548"/>
    <w:rsid w:val="00FB5AFF"/>
    <w:rsid w:val="00FC0E38"/>
    <w:rsid w:val="00FC1EE6"/>
    <w:rsid w:val="00FC281C"/>
    <w:rsid w:val="00FC2CA4"/>
    <w:rsid w:val="00FC3588"/>
    <w:rsid w:val="00FC4DB3"/>
    <w:rsid w:val="00FC7425"/>
    <w:rsid w:val="00FD058E"/>
    <w:rsid w:val="00FD109B"/>
    <w:rsid w:val="00FD202F"/>
    <w:rsid w:val="00FD497C"/>
    <w:rsid w:val="00FD584E"/>
    <w:rsid w:val="00FD6881"/>
    <w:rsid w:val="00FD735C"/>
    <w:rsid w:val="00FE1A29"/>
    <w:rsid w:val="00FE23E0"/>
    <w:rsid w:val="00FE3494"/>
    <w:rsid w:val="00FE3BFC"/>
    <w:rsid w:val="00FE5BE9"/>
    <w:rsid w:val="00FF20E7"/>
    <w:rsid w:val="00FF269B"/>
    <w:rsid w:val="00FF2D7C"/>
    <w:rsid w:val="00FF3493"/>
    <w:rsid w:val="00FF3B7A"/>
    <w:rsid w:val="00FF3D86"/>
    <w:rsid w:val="00FF495F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4F1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7A32AC"/>
    <w:rPr>
      <w:color w:val="808080"/>
    </w:rPr>
  </w:style>
  <w:style w:type="paragraph" w:styleId="ab">
    <w:name w:val="List Paragraph"/>
    <w:basedOn w:val="a"/>
    <w:uiPriority w:val="34"/>
    <w:qFormat/>
    <w:rsid w:val="000E2E0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c">
    <w:name w:val="Plain Text"/>
    <w:basedOn w:val="a"/>
    <w:link w:val="ad"/>
    <w:rsid w:val="00FD584E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FD584E"/>
    <w:rPr>
      <w:rFonts w:ascii="Courier New" w:eastAsia="Times New Roman" w:hAnsi="Courier New" w:cs="Courier New"/>
    </w:rPr>
  </w:style>
  <w:style w:type="paragraph" w:customStyle="1" w:styleId="1">
    <w:name w:val="Знак Знак1"/>
    <w:basedOn w:val="a"/>
    <w:next w:val="a"/>
    <w:semiHidden/>
    <w:rsid w:val="006B24E2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B405E4"/>
    <w:rPr>
      <w:color w:val="0563C1" w:themeColor="hyperlink"/>
      <w:u w:val="single"/>
    </w:rPr>
  </w:style>
  <w:style w:type="paragraph" w:customStyle="1" w:styleId="10">
    <w:name w:val="Знак Знак1"/>
    <w:basedOn w:val="a"/>
    <w:next w:val="a"/>
    <w:semiHidden/>
    <w:rsid w:val="00F54AD2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table" w:customStyle="1" w:styleId="11">
    <w:name w:val="Сетка таблицы1"/>
    <w:basedOn w:val="a1"/>
    <w:next w:val="a3"/>
    <w:uiPriority w:val="59"/>
    <w:rsid w:val="008C34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Гипертекстовая ссылка"/>
    <w:basedOn w:val="a0"/>
    <w:uiPriority w:val="99"/>
    <w:rsid w:val="006878FE"/>
    <w:rPr>
      <w:color w:val="106BBE"/>
    </w:rPr>
  </w:style>
  <w:style w:type="paragraph" w:customStyle="1" w:styleId="ConsPlusNormal">
    <w:name w:val="ConsPlusNormal"/>
    <w:rsid w:val="0015584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table" w:customStyle="1" w:styleId="110">
    <w:name w:val="Сетка таблицы11"/>
    <w:basedOn w:val="a1"/>
    <w:next w:val="a3"/>
    <w:uiPriority w:val="59"/>
    <w:rsid w:val="00755BD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14B73-E952-4E80-943D-EF40DE8683E2}"/>
      </w:docPartPr>
      <w:docPartBody>
        <w:p w:rsidR="008C2D79" w:rsidRDefault="00142C85">
          <w:r w:rsidRPr="001E780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85"/>
    <w:rsid w:val="00025942"/>
    <w:rsid w:val="000933D0"/>
    <w:rsid w:val="000B4623"/>
    <w:rsid w:val="000B61F2"/>
    <w:rsid w:val="000C505D"/>
    <w:rsid w:val="000E61E1"/>
    <w:rsid w:val="000E7780"/>
    <w:rsid w:val="001178AC"/>
    <w:rsid w:val="00142C85"/>
    <w:rsid w:val="001475F3"/>
    <w:rsid w:val="001937D7"/>
    <w:rsid w:val="00197210"/>
    <w:rsid w:val="001A1E06"/>
    <w:rsid w:val="001D4F6B"/>
    <w:rsid w:val="001D5B8E"/>
    <w:rsid w:val="001F2E91"/>
    <w:rsid w:val="001F795A"/>
    <w:rsid w:val="001F7C4D"/>
    <w:rsid w:val="00200557"/>
    <w:rsid w:val="002209BD"/>
    <w:rsid w:val="0026797E"/>
    <w:rsid w:val="00276FCD"/>
    <w:rsid w:val="00282E91"/>
    <w:rsid w:val="00297860"/>
    <w:rsid w:val="002B39BD"/>
    <w:rsid w:val="002C11E3"/>
    <w:rsid w:val="00312404"/>
    <w:rsid w:val="00353BB3"/>
    <w:rsid w:val="003B75ED"/>
    <w:rsid w:val="003C53BF"/>
    <w:rsid w:val="003F2E9E"/>
    <w:rsid w:val="00401E96"/>
    <w:rsid w:val="004252FD"/>
    <w:rsid w:val="00470C12"/>
    <w:rsid w:val="004861A1"/>
    <w:rsid w:val="00493AF7"/>
    <w:rsid w:val="004C7C1B"/>
    <w:rsid w:val="00512828"/>
    <w:rsid w:val="00531597"/>
    <w:rsid w:val="00533ECB"/>
    <w:rsid w:val="005E3A87"/>
    <w:rsid w:val="00620F89"/>
    <w:rsid w:val="006C5A78"/>
    <w:rsid w:val="006D6DF2"/>
    <w:rsid w:val="006F2C15"/>
    <w:rsid w:val="007036B1"/>
    <w:rsid w:val="00712DEC"/>
    <w:rsid w:val="00715728"/>
    <w:rsid w:val="00737F0F"/>
    <w:rsid w:val="00754B95"/>
    <w:rsid w:val="007B254F"/>
    <w:rsid w:val="007D18DC"/>
    <w:rsid w:val="007E3B56"/>
    <w:rsid w:val="007E3E14"/>
    <w:rsid w:val="00810707"/>
    <w:rsid w:val="00821C33"/>
    <w:rsid w:val="00821FBD"/>
    <w:rsid w:val="00823FF3"/>
    <w:rsid w:val="00832E9B"/>
    <w:rsid w:val="008446F9"/>
    <w:rsid w:val="00856ADB"/>
    <w:rsid w:val="00856E8E"/>
    <w:rsid w:val="00866518"/>
    <w:rsid w:val="008957D9"/>
    <w:rsid w:val="008A1987"/>
    <w:rsid w:val="008B3169"/>
    <w:rsid w:val="008B6D54"/>
    <w:rsid w:val="008C2D79"/>
    <w:rsid w:val="008D3493"/>
    <w:rsid w:val="008E4826"/>
    <w:rsid w:val="008F517F"/>
    <w:rsid w:val="009075FA"/>
    <w:rsid w:val="00916A67"/>
    <w:rsid w:val="009239FD"/>
    <w:rsid w:val="009275A7"/>
    <w:rsid w:val="00942ED9"/>
    <w:rsid w:val="00952BEB"/>
    <w:rsid w:val="00955992"/>
    <w:rsid w:val="00967CDE"/>
    <w:rsid w:val="009C5C62"/>
    <w:rsid w:val="009F52C5"/>
    <w:rsid w:val="00A04AE0"/>
    <w:rsid w:val="00A11ACE"/>
    <w:rsid w:val="00A21A43"/>
    <w:rsid w:val="00A31FF9"/>
    <w:rsid w:val="00A40EBA"/>
    <w:rsid w:val="00A44D0E"/>
    <w:rsid w:val="00A55327"/>
    <w:rsid w:val="00A81995"/>
    <w:rsid w:val="00AA1A05"/>
    <w:rsid w:val="00AA74AF"/>
    <w:rsid w:val="00AD0310"/>
    <w:rsid w:val="00B373F7"/>
    <w:rsid w:val="00B568E4"/>
    <w:rsid w:val="00B67B96"/>
    <w:rsid w:val="00B84649"/>
    <w:rsid w:val="00B84BD6"/>
    <w:rsid w:val="00B918DA"/>
    <w:rsid w:val="00BB364F"/>
    <w:rsid w:val="00BB553C"/>
    <w:rsid w:val="00BD20C0"/>
    <w:rsid w:val="00BF29B5"/>
    <w:rsid w:val="00BF57BB"/>
    <w:rsid w:val="00C77C0A"/>
    <w:rsid w:val="00CC1FFE"/>
    <w:rsid w:val="00CD5960"/>
    <w:rsid w:val="00D27CD4"/>
    <w:rsid w:val="00D36E97"/>
    <w:rsid w:val="00D438D4"/>
    <w:rsid w:val="00D443B2"/>
    <w:rsid w:val="00D50A64"/>
    <w:rsid w:val="00D57E6E"/>
    <w:rsid w:val="00D8245A"/>
    <w:rsid w:val="00DB2622"/>
    <w:rsid w:val="00DB521B"/>
    <w:rsid w:val="00DE0C81"/>
    <w:rsid w:val="00E0622E"/>
    <w:rsid w:val="00E37223"/>
    <w:rsid w:val="00E412AD"/>
    <w:rsid w:val="00E72AC1"/>
    <w:rsid w:val="00E83193"/>
    <w:rsid w:val="00E97352"/>
    <w:rsid w:val="00EA1788"/>
    <w:rsid w:val="00EC284E"/>
    <w:rsid w:val="00EC3861"/>
    <w:rsid w:val="00F01927"/>
    <w:rsid w:val="00F164FE"/>
    <w:rsid w:val="00F2195A"/>
    <w:rsid w:val="00F43E73"/>
    <w:rsid w:val="00F54D7E"/>
    <w:rsid w:val="00F57CC4"/>
    <w:rsid w:val="00FA7BE6"/>
    <w:rsid w:val="00FC36E9"/>
    <w:rsid w:val="00FD5836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2C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40C58-A717-4B36-9135-A4B56C89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3847</TotalTime>
  <Pages>11</Pages>
  <Words>3853</Words>
  <Characters>21967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Панова Оксана Николаевна</cp:lastModifiedBy>
  <cp:revision>249</cp:revision>
  <cp:lastPrinted>2026-05-27T04:47:00Z</cp:lastPrinted>
  <dcterms:created xsi:type="dcterms:W3CDTF">2025-12-16T04:16:00Z</dcterms:created>
  <dcterms:modified xsi:type="dcterms:W3CDTF">2026-06-16T10:03:00Z</dcterms:modified>
</cp:coreProperties>
</file>